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FB" w:rsidRPr="00C803F3" w:rsidRDefault="000F69FB"/>
    <w:bookmarkStart w:id="0" w:name="Title" w:displacedByCustomXml="next"/>
    <w:sdt>
      <w:sdtPr>
        <w:rPr>
          <w:rFonts w:eastAsia="Times New Roman" w:cs="Arial"/>
          <w:szCs w:val="28"/>
          <w:lang w:eastAsia="en-GB"/>
        </w:rPr>
        <w:alias w:val="Title"/>
        <w:tag w:val="Title"/>
        <w:id w:val="1323468504"/>
        <w:placeholder>
          <w:docPart w:val="F4AAD48BC63E4E6CA1FDFBF63F624C13"/>
        </w:placeholder>
        <w:text w:multiLine="1"/>
      </w:sdtPr>
      <w:sdtEndPr/>
      <w:sdtContent>
        <w:p w:rsidR="009B6F95" w:rsidRPr="00C803F3" w:rsidRDefault="00410CF1" w:rsidP="009B6F95">
          <w:pPr>
            <w:pStyle w:val="Title1"/>
          </w:pPr>
          <w:r w:rsidRPr="00410CF1">
            <w:rPr>
              <w:rFonts w:eastAsia="Times New Roman" w:cs="Arial"/>
              <w:szCs w:val="28"/>
              <w:lang w:eastAsia="en-GB"/>
            </w:rPr>
            <w:t>LGA Annual Fire Conference and Exhibition</w:t>
          </w:r>
          <w:r>
            <w:rPr>
              <w:rFonts w:eastAsia="Times New Roman" w:cs="Arial"/>
              <w:szCs w:val="28"/>
              <w:lang w:eastAsia="en-GB"/>
            </w:rPr>
            <w:t xml:space="preserve"> 2018 and</w:t>
          </w:r>
          <w:r w:rsidRPr="00410CF1">
            <w:rPr>
              <w:rFonts w:eastAsia="Times New Roman" w:cs="Arial"/>
              <w:szCs w:val="28"/>
              <w:lang w:eastAsia="en-GB"/>
            </w:rPr>
            <w:t xml:space="preserve"> 2019</w:t>
          </w:r>
        </w:p>
      </w:sdtContent>
    </w:sdt>
    <w:bookmarkEnd w:id="0" w:displacedByCustomXml="prev"/>
    <w:p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rsidR="00795C95" w:rsidRDefault="00410CF1" w:rsidP="00B84F31">
          <w:pPr>
            <w:ind w:left="0" w:firstLine="0"/>
            <w:rPr>
              <w:rStyle w:val="Title3Char"/>
            </w:rPr>
          </w:pPr>
          <w:r>
            <w:rPr>
              <w:rStyle w:val="Title3Char"/>
            </w:rPr>
            <w:t>For discussion.</w:t>
          </w:r>
        </w:p>
      </w:sdtContent>
    </w:sdt>
    <w:p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rsidR="009B6F95" w:rsidRPr="00A627DD" w:rsidRDefault="009B6F95" w:rsidP="00B84F31">
          <w:pPr>
            <w:ind w:left="0" w:firstLine="0"/>
          </w:pPr>
          <w:r w:rsidRPr="00C803F3">
            <w:rPr>
              <w:rStyle w:val="Style6"/>
            </w:rPr>
            <w:t>Summary</w:t>
          </w:r>
        </w:p>
      </w:sdtContent>
    </w:sdt>
    <w:p w:rsidR="009B6F95" w:rsidRDefault="00410CF1" w:rsidP="00B84F31">
      <w:pPr>
        <w:pStyle w:val="Title3"/>
        <w:ind w:left="0" w:firstLine="0"/>
      </w:pPr>
      <w:r>
        <w:t xml:space="preserve">The paper </w:t>
      </w:r>
      <w:r w:rsidR="00D94B23">
        <w:t>sets</w:t>
      </w:r>
      <w:r>
        <w:t xml:space="preserve"> out a number of location proposals for the 2019 Fire Conference.</w:t>
      </w:r>
    </w:p>
    <w:p w:rsidR="009B6F95" w:rsidRDefault="009B6F95" w:rsidP="00B84F31">
      <w:pPr>
        <w:pStyle w:val="Title3"/>
      </w:pPr>
    </w:p>
    <w:p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2363190"/>
                <wp:effectExtent l="0" t="0" r="28575" b="18415"/>
                <wp:wrapNone/>
                <wp:docPr id="1" name="Text Box 1"/>
                <wp:cNvGraphicFramePr/>
                <a:graphic xmlns:a="http://schemas.openxmlformats.org/drawingml/2006/main">
                  <a:graphicData uri="http://schemas.microsoft.com/office/word/2010/wordprocessingShape">
                    <wps:wsp>
                      <wps:cNvSpPr txBox="1"/>
                      <wps:spPr>
                        <a:xfrm>
                          <a:off x="0" y="0"/>
                          <a:ext cx="5705475" cy="2363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0482" w:rsidRDefault="00760482"/>
                          <w:sdt>
                            <w:sdtPr>
                              <w:rPr>
                                <w:rStyle w:val="Style6"/>
                              </w:rPr>
                              <w:alias w:val="Recommendations"/>
                              <w:tag w:val="Recommendations"/>
                              <w:id w:val="-1634171231"/>
                              <w:placeholder>
                                <w:docPart w:val="6A9E8857DB8647FABF64567742B78AD3"/>
                              </w:placeholder>
                            </w:sdtPr>
                            <w:sdtEndPr>
                              <w:rPr>
                                <w:rStyle w:val="Style6"/>
                              </w:rPr>
                            </w:sdtEndPr>
                            <w:sdtContent>
                              <w:p w:rsidR="00760482" w:rsidRPr="00A627DD" w:rsidRDefault="00760482" w:rsidP="00B84F31">
                                <w:pPr>
                                  <w:ind w:left="0" w:firstLine="0"/>
                                </w:pPr>
                                <w:r>
                                  <w:rPr>
                                    <w:rStyle w:val="Style6"/>
                                  </w:rPr>
                                  <w:t>Recommendation</w:t>
                                </w:r>
                              </w:p>
                            </w:sdtContent>
                          </w:sdt>
                          <w:p w:rsidR="00760482" w:rsidRPr="003F2353" w:rsidRDefault="00D87F63" w:rsidP="003F2353">
                            <w:pPr>
                              <w:spacing w:after="0" w:line="280" w:lineRule="exact"/>
                              <w:rPr>
                                <w:rFonts w:eastAsia="Times New Roman" w:cs="Arial"/>
                                <w:lang w:eastAsia="en-GB"/>
                              </w:rPr>
                            </w:pPr>
                            <w:r>
                              <w:rPr>
                                <w:rFonts w:eastAsia="Times New Roman" w:cs="Arial"/>
                                <w:lang w:eastAsia="en-GB"/>
                              </w:rPr>
                              <w:t xml:space="preserve">Fire Services Management Committee </w:t>
                            </w:r>
                            <w:r w:rsidR="00760482" w:rsidRPr="00410CF1">
                              <w:rPr>
                                <w:rFonts w:eastAsia="Times New Roman" w:cs="Arial"/>
                                <w:lang w:eastAsia="en-GB"/>
                              </w:rPr>
                              <w:t>Members are asked to</w:t>
                            </w:r>
                            <w:r w:rsidR="003F2353">
                              <w:rPr>
                                <w:rFonts w:eastAsia="Times New Roman" w:cs="Arial"/>
                                <w:lang w:eastAsia="en-GB"/>
                              </w:rPr>
                              <w:t xml:space="preserve"> a</w:t>
                            </w:r>
                            <w:r w:rsidR="00760482" w:rsidRPr="003F2353">
                              <w:rPr>
                                <w:rFonts w:eastAsia="Times New Roman" w:cs="Arial"/>
                                <w:lang w:eastAsia="en-GB"/>
                              </w:rPr>
                              <w:t>gree the venue and location for the 2019 Fire Conference and Exhibition</w:t>
                            </w:r>
                            <w:r w:rsidR="00760482" w:rsidRPr="003F2353">
                              <w:rPr>
                                <w:rFonts w:eastAsia="Times New Roman" w:cs="Arial"/>
                                <w:sz w:val="24"/>
                                <w:szCs w:val="24"/>
                                <w:lang w:eastAsia="en-GB"/>
                              </w:rPr>
                              <w:t>.</w:t>
                            </w:r>
                          </w:p>
                          <w:p w:rsidR="00760482" w:rsidRPr="00410CF1" w:rsidRDefault="00760482" w:rsidP="00410CF1">
                            <w:pPr>
                              <w:pStyle w:val="ListParagraph"/>
                              <w:numPr>
                                <w:ilvl w:val="0"/>
                                <w:numId w:val="0"/>
                              </w:numPr>
                              <w:spacing w:after="0" w:line="280" w:lineRule="exact"/>
                              <w:ind w:left="720"/>
                              <w:rPr>
                                <w:rFonts w:eastAsia="Times New Roman" w:cs="Arial"/>
                                <w:sz w:val="24"/>
                                <w:szCs w:val="24"/>
                                <w:lang w:eastAsia="en-GB"/>
                              </w:rPr>
                            </w:pPr>
                          </w:p>
                          <w:p w:rsidR="00760482" w:rsidRPr="00A627DD" w:rsidRDefault="003F235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760482" w:rsidRPr="00C803F3">
                                  <w:rPr>
                                    <w:rStyle w:val="Style6"/>
                                  </w:rPr>
                                  <w:t>Action</w:t>
                                </w:r>
                              </w:sdtContent>
                            </w:sdt>
                          </w:p>
                          <w:p w:rsidR="00760482" w:rsidRPr="00B84F31" w:rsidRDefault="00760482" w:rsidP="00B84F31">
                            <w:pPr>
                              <w:pStyle w:val="Title3"/>
                              <w:ind w:left="0" w:firstLine="0"/>
                            </w:pPr>
                            <w:r>
                              <w:t xml:space="preserve">Officers to proceed as directed. </w:t>
                            </w:r>
                          </w:p>
                          <w:p w:rsidR="00760482" w:rsidRDefault="00760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86.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" fillcolor="white [3201]" strokeweight=".5pt">
                <v:textbox>
                  <w:txbxContent>
                    <w:p w:rsidR="00760482" w:rsidRDefault="00760482"/>
                    <w:sdt>
                      <w:sdtPr>
                        <w:rPr>
                          <w:rStyle w:val="Style6"/>
                        </w:rPr>
                        <w:alias w:val="Recommendations"/>
                        <w:tag w:val="Recommendations"/>
                        <w:id w:val="-1634171231"/>
                        <w:placeholder>
                          <w:docPart w:val="6A9E8857DB8647FABF64567742B78AD3"/>
                        </w:placeholder>
                      </w:sdtPr>
                      <w:sdtEndPr>
                        <w:rPr>
                          <w:rStyle w:val="Style6"/>
                        </w:rPr>
                      </w:sdtEndPr>
                      <w:sdtContent>
                        <w:p w:rsidR="00760482" w:rsidRPr="00A627DD" w:rsidRDefault="00760482" w:rsidP="00B84F31">
                          <w:pPr>
                            <w:ind w:left="0" w:firstLine="0"/>
                          </w:pPr>
                          <w:r>
                            <w:rPr>
                              <w:rStyle w:val="Style6"/>
                            </w:rPr>
                            <w:t>Recommendation</w:t>
                          </w:r>
                        </w:p>
                      </w:sdtContent>
                    </w:sdt>
                    <w:p w:rsidR="00760482" w:rsidRPr="003F2353" w:rsidRDefault="00D87F63" w:rsidP="003F2353">
                      <w:pPr>
                        <w:spacing w:after="0" w:line="280" w:lineRule="exact"/>
                        <w:rPr>
                          <w:rFonts w:eastAsia="Times New Roman" w:cs="Arial"/>
                          <w:lang w:eastAsia="en-GB"/>
                        </w:rPr>
                      </w:pPr>
                      <w:r>
                        <w:rPr>
                          <w:rFonts w:eastAsia="Times New Roman" w:cs="Arial"/>
                          <w:lang w:eastAsia="en-GB"/>
                        </w:rPr>
                        <w:t xml:space="preserve">Fire Services Management Committee </w:t>
                      </w:r>
                      <w:r w:rsidR="00760482" w:rsidRPr="00410CF1">
                        <w:rPr>
                          <w:rFonts w:eastAsia="Times New Roman" w:cs="Arial"/>
                          <w:lang w:eastAsia="en-GB"/>
                        </w:rPr>
                        <w:t>Members are asked to</w:t>
                      </w:r>
                      <w:r w:rsidR="003F2353">
                        <w:rPr>
                          <w:rFonts w:eastAsia="Times New Roman" w:cs="Arial"/>
                          <w:lang w:eastAsia="en-GB"/>
                        </w:rPr>
                        <w:t xml:space="preserve"> a</w:t>
                      </w:r>
                      <w:r w:rsidR="00760482" w:rsidRPr="003F2353">
                        <w:rPr>
                          <w:rFonts w:eastAsia="Times New Roman" w:cs="Arial"/>
                          <w:lang w:eastAsia="en-GB"/>
                        </w:rPr>
                        <w:t>gree the venue and location for the 2019 Fire Conference and Exhibition</w:t>
                      </w:r>
                      <w:r w:rsidR="00760482" w:rsidRPr="003F2353">
                        <w:rPr>
                          <w:rFonts w:eastAsia="Times New Roman" w:cs="Arial"/>
                          <w:sz w:val="24"/>
                          <w:szCs w:val="24"/>
                          <w:lang w:eastAsia="en-GB"/>
                        </w:rPr>
                        <w:t>.</w:t>
                      </w:r>
                    </w:p>
                    <w:p w:rsidR="00760482" w:rsidRPr="00410CF1" w:rsidRDefault="00760482" w:rsidP="00410CF1">
                      <w:pPr>
                        <w:pStyle w:val="ListParagraph"/>
                        <w:numPr>
                          <w:ilvl w:val="0"/>
                          <w:numId w:val="0"/>
                        </w:numPr>
                        <w:spacing w:after="0" w:line="280" w:lineRule="exact"/>
                        <w:ind w:left="720"/>
                        <w:rPr>
                          <w:rFonts w:eastAsia="Times New Roman" w:cs="Arial"/>
                          <w:sz w:val="24"/>
                          <w:szCs w:val="24"/>
                          <w:lang w:eastAsia="en-GB"/>
                        </w:rPr>
                      </w:pPr>
                    </w:p>
                    <w:p w:rsidR="00760482" w:rsidRPr="00A627DD" w:rsidRDefault="003F235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760482" w:rsidRPr="00C803F3">
                            <w:rPr>
                              <w:rStyle w:val="Style6"/>
                            </w:rPr>
                            <w:t>Action</w:t>
                          </w:r>
                        </w:sdtContent>
                      </w:sdt>
                    </w:p>
                    <w:p w:rsidR="00760482" w:rsidRPr="00B84F31" w:rsidRDefault="00760482" w:rsidP="00B84F31">
                      <w:pPr>
                        <w:pStyle w:val="Title3"/>
                        <w:ind w:left="0" w:firstLine="0"/>
                      </w:pPr>
                      <w:r>
                        <w:t xml:space="preserve">Officers to proceed as directed. </w:t>
                      </w:r>
                    </w:p>
                    <w:p w:rsidR="00760482" w:rsidRDefault="00760482"/>
                  </w:txbxContent>
                </v:textbox>
                <w10:wrap anchorx="margin"/>
              </v:shape>
            </w:pict>
          </mc:Fallback>
        </mc:AlternateContent>
      </w: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Pr="00C803F3" w:rsidRDefault="003F2353"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410CF1">
            <w:t>Lucy Ellender/Catriona Coyle</w:t>
          </w:r>
        </w:sdtContent>
      </w:sdt>
    </w:p>
    <w:p w:rsidR="009B6F95" w:rsidRDefault="003F2353"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410CF1">
            <w:t>Adviser/Events Organiser</w:t>
          </w:r>
        </w:sdtContent>
      </w:sdt>
    </w:p>
    <w:p w:rsidR="009B6F95" w:rsidRDefault="003F2353"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410CF1">
            <w:t>020 7664 3321/020 7664 3385</w:t>
          </w:r>
        </w:sdtContent>
      </w:sdt>
      <w:r w:rsidR="009B6F95" w:rsidRPr="00B5377C">
        <w:t xml:space="preserve"> </w:t>
      </w:r>
    </w:p>
    <w:p w:rsidR="009B6F95" w:rsidRDefault="003F2353"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410CF1">
            <w:t>lucy.ellender</w:t>
          </w:r>
          <w:r w:rsidR="009B6F95" w:rsidRPr="00C803F3">
            <w:t>@local.gov.uk</w:t>
          </w:r>
          <w:r w:rsidR="00410CF1">
            <w:t xml:space="preserve">/catriona.coyle@local.gov.uk </w:t>
          </w:r>
        </w:sdtContent>
      </w:sdt>
    </w:p>
    <w:p w:rsidR="009B6F95" w:rsidRPr="00E8118A" w:rsidRDefault="009B6F95" w:rsidP="00B84F31">
      <w:pPr>
        <w:pStyle w:val="Title3"/>
      </w:pPr>
    </w:p>
    <w:p w:rsidR="009B6F95" w:rsidRPr="00C803F3" w:rsidRDefault="009B6F95" w:rsidP="00B84F31">
      <w:pPr>
        <w:pStyle w:val="Title3"/>
      </w:pPr>
      <w:r w:rsidRPr="00C803F3">
        <w:t xml:space="preserve"> </w:t>
      </w:r>
    </w:p>
    <w:p w:rsidR="009B6F95" w:rsidRDefault="009B6F95"/>
    <w:p w:rsidR="00D94B23" w:rsidRDefault="00D94B23"/>
    <w:p w:rsidR="00D94B23" w:rsidRPr="00C803F3" w:rsidRDefault="00D94B23"/>
    <w:p w:rsidR="009B6F95" w:rsidRPr="00C803F3" w:rsidRDefault="009B6F95"/>
    <w:p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175763591"/>
          <w:placeholder>
            <w:docPart w:val="89417280EB464F69912E364587A971F1"/>
          </w:placeholder>
          <w:text w:multiLine="1"/>
        </w:sdtPr>
        <w:sdtEndPr/>
        <w:sdtContent>
          <w:r w:rsidR="00410CF1" w:rsidRPr="00410CF1">
            <w:rPr>
              <w:rFonts w:eastAsiaTheme="minorEastAsia" w:cs="Arial"/>
              <w:bCs/>
              <w:lang w:eastAsia="ja-JP"/>
            </w:rPr>
            <w:t>LGA Annual Fire Conference and Exhibition 2018 and 2019</w:t>
          </w:r>
        </w:sdtContent>
      </w:sdt>
      <w:r>
        <w:fldChar w:fldCharType="end"/>
      </w:r>
    </w:p>
    <w:p w:rsidR="00410CF1" w:rsidRPr="007336BA" w:rsidRDefault="00410CF1" w:rsidP="00410CF1">
      <w:pPr>
        <w:spacing w:after="0" w:line="240" w:lineRule="auto"/>
        <w:rPr>
          <w:rFonts w:eastAsia="Times New Roman" w:cs="Arial"/>
          <w:b/>
          <w:lang w:eastAsia="en-GB"/>
        </w:rPr>
      </w:pPr>
      <w:r w:rsidRPr="007336BA">
        <w:rPr>
          <w:rFonts w:eastAsia="Times New Roman" w:cs="Arial"/>
          <w:b/>
          <w:lang w:eastAsia="en-GB"/>
        </w:rPr>
        <w:t>Background</w:t>
      </w:r>
    </w:p>
    <w:p w:rsidR="00410CF1" w:rsidRDefault="00410CF1" w:rsidP="00410CF1">
      <w:pPr>
        <w:spacing w:after="0" w:line="240" w:lineRule="auto"/>
        <w:ind w:left="567" w:firstLine="0"/>
        <w:rPr>
          <w:rFonts w:eastAsia="Times New Roman" w:cs="Arial"/>
          <w:lang w:eastAsia="en-GB"/>
        </w:rPr>
      </w:pPr>
    </w:p>
    <w:p w:rsidR="00410CF1" w:rsidRPr="007336BA" w:rsidRDefault="00410CF1" w:rsidP="001B6705">
      <w:pPr>
        <w:numPr>
          <w:ilvl w:val="0"/>
          <w:numId w:val="3"/>
        </w:numPr>
        <w:spacing w:after="0" w:line="240" w:lineRule="auto"/>
        <w:rPr>
          <w:rFonts w:eastAsia="Times New Roman" w:cs="Arial"/>
          <w:lang w:eastAsia="en-GB"/>
        </w:rPr>
      </w:pPr>
      <w:r w:rsidRPr="007336BA">
        <w:rPr>
          <w:rFonts w:eastAsia="Times New Roman" w:cs="Arial"/>
          <w:lang w:eastAsia="en-GB"/>
        </w:rPr>
        <w:t>The LGA annual Fire Conference and Exhibition attracts an average of 250 delegates and a range of exhibitors and sponsors in recent years</w:t>
      </w:r>
      <w:r w:rsidR="0010710B">
        <w:rPr>
          <w:rFonts w:eastAsia="Times New Roman" w:cs="Arial"/>
          <w:lang w:eastAsia="en-GB"/>
        </w:rPr>
        <w:t xml:space="preserve">. This year we have attracted a number of new exhibitors to the event. </w:t>
      </w:r>
      <w:r w:rsidRPr="007336BA">
        <w:rPr>
          <w:rFonts w:eastAsia="Times New Roman" w:cs="Arial"/>
          <w:lang w:eastAsia="en-GB"/>
        </w:rPr>
        <w:t>The event is considered to be an important part of the annual fire industry calendar, one of the showcase events organised by the LGA and an important income-generator.</w:t>
      </w:r>
    </w:p>
    <w:p w:rsidR="00410CF1" w:rsidRPr="007336BA" w:rsidRDefault="00410CF1" w:rsidP="001B6705">
      <w:pPr>
        <w:spacing w:after="0" w:line="240" w:lineRule="auto"/>
        <w:rPr>
          <w:rFonts w:eastAsia="Times New Roman" w:cs="Arial"/>
          <w:lang w:eastAsia="en-GB"/>
        </w:rPr>
      </w:pPr>
    </w:p>
    <w:p w:rsidR="001B6705" w:rsidRDefault="00D87F63" w:rsidP="001B6705">
      <w:pPr>
        <w:numPr>
          <w:ilvl w:val="0"/>
          <w:numId w:val="3"/>
        </w:numPr>
        <w:spacing w:after="0" w:line="240" w:lineRule="auto"/>
        <w:rPr>
          <w:rFonts w:eastAsia="Times New Roman" w:cs="Arial"/>
          <w:lang w:eastAsia="en-GB"/>
        </w:rPr>
      </w:pPr>
      <w:r>
        <w:rPr>
          <w:rFonts w:eastAsia="Times New Roman" w:cs="Arial"/>
          <w:lang w:eastAsia="en-GB"/>
        </w:rPr>
        <w:t>Numbers for</w:t>
      </w:r>
      <w:r w:rsidR="00410CF1" w:rsidRPr="007336BA">
        <w:rPr>
          <w:rFonts w:eastAsia="Times New Roman" w:cs="Arial"/>
          <w:lang w:eastAsia="en-GB"/>
        </w:rPr>
        <w:t xml:space="preserve"> 2018 are broadly similar to previous years.  </w:t>
      </w:r>
    </w:p>
    <w:p w:rsidR="001B6705" w:rsidRPr="001B6705" w:rsidRDefault="001B6705" w:rsidP="001B6705">
      <w:pPr>
        <w:spacing w:after="0"/>
        <w:ind w:left="360" w:hanging="360"/>
        <w:rPr>
          <w:rFonts w:eastAsia="Times New Roman" w:cs="Arial"/>
          <w:lang w:eastAsia="en-GB"/>
        </w:rPr>
      </w:pPr>
    </w:p>
    <w:p w:rsidR="001B6705" w:rsidRDefault="001B6705" w:rsidP="001B6705">
      <w:pPr>
        <w:numPr>
          <w:ilvl w:val="0"/>
          <w:numId w:val="3"/>
        </w:numPr>
        <w:spacing w:after="0" w:line="240" w:lineRule="auto"/>
        <w:rPr>
          <w:rFonts w:eastAsia="Times New Roman" w:cs="Arial"/>
          <w:lang w:eastAsia="en-GB"/>
        </w:rPr>
      </w:pPr>
      <w:r>
        <w:rPr>
          <w:rFonts w:eastAsia="Times New Roman" w:cs="Arial"/>
          <w:lang w:eastAsia="en-GB"/>
        </w:rPr>
        <w:t xml:space="preserve">The current programme for the Fire Conference </w:t>
      </w:r>
      <w:r w:rsidR="00D94B23">
        <w:rPr>
          <w:rFonts w:eastAsia="Times New Roman" w:cs="Arial"/>
          <w:lang w:eastAsia="en-GB"/>
        </w:rPr>
        <w:t>will follow on from this agenda</w:t>
      </w:r>
      <w:r>
        <w:rPr>
          <w:rFonts w:eastAsia="Times New Roman" w:cs="Arial"/>
          <w:lang w:eastAsia="en-GB"/>
        </w:rPr>
        <w:t>. Officers will provide an oral update in the meeting.</w:t>
      </w:r>
    </w:p>
    <w:p w:rsidR="001B6705" w:rsidRDefault="001B6705" w:rsidP="001B6705">
      <w:pPr>
        <w:spacing w:after="0" w:line="240" w:lineRule="auto"/>
        <w:ind w:left="567" w:firstLine="0"/>
        <w:rPr>
          <w:rFonts w:eastAsia="Times New Roman" w:cs="Arial"/>
          <w:lang w:eastAsia="en-GB"/>
        </w:rPr>
      </w:pPr>
    </w:p>
    <w:p w:rsidR="00410CF1" w:rsidRPr="007336BA" w:rsidRDefault="001B6705" w:rsidP="001B6705">
      <w:pPr>
        <w:numPr>
          <w:ilvl w:val="0"/>
          <w:numId w:val="3"/>
        </w:numPr>
        <w:spacing w:after="0" w:line="240" w:lineRule="auto"/>
        <w:rPr>
          <w:rFonts w:eastAsia="Times New Roman" w:cs="Arial"/>
          <w:lang w:eastAsia="en-GB"/>
        </w:rPr>
      </w:pPr>
      <w:r>
        <w:rPr>
          <w:rFonts w:eastAsia="Times New Roman" w:cs="Arial"/>
          <w:lang w:eastAsia="en-GB"/>
        </w:rPr>
        <w:t>The FSMC are asked to consider a number of potential venues for the 2019 Fire Conference.</w:t>
      </w:r>
    </w:p>
    <w:p w:rsidR="00410CF1" w:rsidRPr="007336BA" w:rsidRDefault="00410CF1" w:rsidP="00410CF1">
      <w:pPr>
        <w:spacing w:after="0" w:line="240" w:lineRule="auto"/>
        <w:rPr>
          <w:rFonts w:eastAsia="Times New Roman" w:cs="Arial"/>
          <w:lang w:eastAsia="en-GB"/>
        </w:rPr>
      </w:pPr>
    </w:p>
    <w:p w:rsidR="00410CF1" w:rsidRPr="007336BA" w:rsidRDefault="00410CF1" w:rsidP="00410CF1">
      <w:pPr>
        <w:spacing w:after="0" w:line="240" w:lineRule="auto"/>
        <w:rPr>
          <w:rFonts w:eastAsia="Times New Roman" w:cs="Arial"/>
          <w:b/>
          <w:lang w:eastAsia="en-GB"/>
        </w:rPr>
      </w:pPr>
      <w:r w:rsidRPr="007336BA">
        <w:rPr>
          <w:rFonts w:eastAsia="Times New Roman" w:cs="Arial"/>
          <w:b/>
          <w:lang w:eastAsia="en-GB"/>
        </w:rPr>
        <w:t>Considerations</w:t>
      </w:r>
    </w:p>
    <w:p w:rsidR="00410CF1" w:rsidRPr="007336BA" w:rsidRDefault="00410CF1" w:rsidP="00410CF1">
      <w:pPr>
        <w:spacing w:after="0" w:line="240" w:lineRule="auto"/>
        <w:rPr>
          <w:rFonts w:eastAsia="Times New Roman" w:cs="Arial"/>
          <w:b/>
          <w:lang w:eastAsia="en-GB"/>
        </w:rPr>
      </w:pPr>
    </w:p>
    <w:p w:rsidR="00410CF1" w:rsidRPr="007336BA" w:rsidRDefault="00410CF1" w:rsidP="00410CF1">
      <w:pPr>
        <w:numPr>
          <w:ilvl w:val="0"/>
          <w:numId w:val="3"/>
        </w:numPr>
        <w:spacing w:after="0" w:line="240" w:lineRule="auto"/>
        <w:rPr>
          <w:rFonts w:eastAsia="Times New Roman" w:cs="Arial"/>
          <w:lang w:eastAsia="en-GB"/>
        </w:rPr>
      </w:pPr>
      <w:r w:rsidRPr="007336BA">
        <w:rPr>
          <w:rFonts w:eastAsia="Times New Roman" w:cs="Arial"/>
          <w:lang w:eastAsia="en-GB"/>
        </w:rPr>
        <w:t>The FSMC has previously agreed that the following criteria must be taken into consideration when sourcing a venue for this annual conference:</w:t>
      </w:r>
    </w:p>
    <w:p w:rsidR="00410CF1" w:rsidRPr="007336BA" w:rsidRDefault="00410CF1" w:rsidP="00410CF1">
      <w:pPr>
        <w:spacing w:after="0" w:line="240" w:lineRule="auto"/>
        <w:rPr>
          <w:rFonts w:eastAsia="Times New Roman" w:cs="Arial"/>
          <w:lang w:eastAsia="en-GB"/>
        </w:rPr>
      </w:pPr>
    </w:p>
    <w:p w:rsidR="00410CF1" w:rsidRPr="00D87F63" w:rsidRDefault="00D87F63" w:rsidP="00D87F63">
      <w:pPr>
        <w:pStyle w:val="ListParagraph"/>
        <w:numPr>
          <w:ilvl w:val="1"/>
          <w:numId w:val="6"/>
        </w:numPr>
        <w:spacing w:after="0" w:line="240" w:lineRule="auto"/>
        <w:rPr>
          <w:rFonts w:eastAsia="Times New Roman" w:cs="Arial"/>
        </w:rPr>
      </w:pPr>
      <w:r>
        <w:rPr>
          <w:rFonts w:eastAsia="Times New Roman" w:cs="Arial"/>
        </w:rPr>
        <w:t>T</w:t>
      </w:r>
      <w:r w:rsidR="00410CF1" w:rsidRPr="00D87F63">
        <w:rPr>
          <w:rFonts w:eastAsia="Times New Roman" w:cs="Arial"/>
        </w:rPr>
        <w:t xml:space="preserve">o only consider venues of a high standard that have in place a fire sprinkler system throughout; </w:t>
      </w:r>
    </w:p>
    <w:p w:rsidR="00410CF1" w:rsidRPr="007336BA" w:rsidRDefault="00410CF1" w:rsidP="0010710B">
      <w:pPr>
        <w:pStyle w:val="ListParagraph"/>
        <w:numPr>
          <w:ilvl w:val="0"/>
          <w:numId w:val="0"/>
        </w:numPr>
        <w:spacing w:after="0" w:line="240" w:lineRule="auto"/>
        <w:ind w:left="1134"/>
        <w:rPr>
          <w:rFonts w:eastAsia="Times New Roman" w:cs="Arial"/>
        </w:rPr>
      </w:pPr>
    </w:p>
    <w:p w:rsidR="00410CF1" w:rsidRPr="00D87F63" w:rsidRDefault="00D87F63" w:rsidP="00D87F63">
      <w:pPr>
        <w:pStyle w:val="ListParagraph"/>
        <w:numPr>
          <w:ilvl w:val="1"/>
          <w:numId w:val="6"/>
        </w:numPr>
        <w:spacing w:after="0" w:line="240" w:lineRule="auto"/>
        <w:rPr>
          <w:rFonts w:eastAsia="Times New Roman" w:cs="Arial"/>
        </w:rPr>
      </w:pPr>
      <w:r>
        <w:rPr>
          <w:rFonts w:eastAsia="Times New Roman" w:cs="Arial"/>
        </w:rPr>
        <w:t>T</w:t>
      </w:r>
      <w:r w:rsidR="00410CF1" w:rsidRPr="00D87F63">
        <w:rPr>
          <w:rFonts w:eastAsia="Times New Roman" w:cs="Arial"/>
        </w:rPr>
        <w:t>o only consider venues that can provide both conference rooms and accommodation; and</w:t>
      </w:r>
    </w:p>
    <w:p w:rsidR="00410CF1" w:rsidRPr="007336BA" w:rsidRDefault="00410CF1" w:rsidP="00410CF1">
      <w:pPr>
        <w:spacing w:after="0" w:line="240" w:lineRule="auto"/>
        <w:ind w:left="1134"/>
        <w:contextualSpacing/>
        <w:rPr>
          <w:rFonts w:eastAsia="Times New Roman" w:cs="Arial"/>
        </w:rPr>
      </w:pPr>
    </w:p>
    <w:p w:rsidR="00410CF1" w:rsidRPr="00D87F63" w:rsidRDefault="00D87F63" w:rsidP="00D87F63">
      <w:pPr>
        <w:pStyle w:val="ListParagraph"/>
        <w:numPr>
          <w:ilvl w:val="1"/>
          <w:numId w:val="6"/>
        </w:numPr>
        <w:spacing w:after="0" w:line="240" w:lineRule="auto"/>
        <w:rPr>
          <w:rFonts w:eastAsia="Times New Roman" w:cs="Arial"/>
        </w:rPr>
      </w:pPr>
      <w:r>
        <w:rPr>
          <w:rFonts w:eastAsia="Times New Roman" w:cs="Arial"/>
        </w:rPr>
        <w:t>T</w:t>
      </w:r>
      <w:r w:rsidR="00410CF1" w:rsidRPr="00D87F63">
        <w:rPr>
          <w:rFonts w:eastAsia="Times New Roman" w:cs="Arial"/>
        </w:rPr>
        <w:t>o continue to hold the conference over two days (finishing with lunch on the second day).</w:t>
      </w:r>
    </w:p>
    <w:p w:rsidR="00410CF1" w:rsidRPr="007336BA" w:rsidRDefault="00410CF1" w:rsidP="00410CF1">
      <w:pPr>
        <w:spacing w:after="0" w:line="240" w:lineRule="auto"/>
        <w:ind w:left="360"/>
        <w:contextualSpacing/>
        <w:rPr>
          <w:rFonts w:eastAsia="Times New Roman" w:cs="Arial"/>
        </w:rPr>
      </w:pPr>
    </w:p>
    <w:p w:rsidR="00410CF1" w:rsidRPr="007336BA" w:rsidRDefault="00410CF1" w:rsidP="00410CF1">
      <w:pPr>
        <w:numPr>
          <w:ilvl w:val="0"/>
          <w:numId w:val="3"/>
        </w:numPr>
        <w:spacing w:after="0" w:line="240" w:lineRule="auto"/>
        <w:rPr>
          <w:rFonts w:eastAsia="Times New Roman" w:cs="Arial"/>
          <w:lang w:eastAsia="en-GB"/>
        </w:rPr>
      </w:pPr>
      <w:r w:rsidRPr="007336BA">
        <w:rPr>
          <w:rFonts w:eastAsia="Times New Roman" w:cs="Arial"/>
          <w:lang w:eastAsia="en-GB"/>
        </w:rPr>
        <w:t>Other factors emerged during the organisation of past conference</w:t>
      </w:r>
      <w:r w:rsidR="00D87F63">
        <w:rPr>
          <w:rFonts w:eastAsia="Times New Roman" w:cs="Arial"/>
          <w:lang w:eastAsia="en-GB"/>
        </w:rPr>
        <w:t>s</w:t>
      </w:r>
      <w:r w:rsidRPr="007336BA">
        <w:rPr>
          <w:rFonts w:eastAsia="Times New Roman" w:cs="Arial"/>
          <w:lang w:eastAsia="en-GB"/>
        </w:rPr>
        <w:t xml:space="preserve"> which also need to be taken on board when organising future conferences and these include:</w:t>
      </w:r>
    </w:p>
    <w:p w:rsidR="00410CF1" w:rsidRPr="007336BA" w:rsidRDefault="00410CF1" w:rsidP="00410CF1">
      <w:pPr>
        <w:spacing w:after="0" w:line="240" w:lineRule="auto"/>
        <w:rPr>
          <w:rFonts w:eastAsia="Times New Roman" w:cs="Arial"/>
          <w:lang w:eastAsia="en-GB"/>
        </w:rPr>
      </w:pPr>
    </w:p>
    <w:p w:rsidR="00410CF1" w:rsidRPr="007336BA" w:rsidRDefault="00D87F63" w:rsidP="00410CF1">
      <w:pPr>
        <w:numPr>
          <w:ilvl w:val="1"/>
          <w:numId w:val="3"/>
        </w:numPr>
        <w:spacing w:after="0" w:line="240" w:lineRule="auto"/>
        <w:rPr>
          <w:rFonts w:eastAsia="Times New Roman" w:cs="Arial"/>
          <w:lang w:eastAsia="en-GB"/>
        </w:rPr>
      </w:pPr>
      <w:r>
        <w:rPr>
          <w:rFonts w:eastAsia="Times New Roman" w:cs="Arial"/>
          <w:lang w:eastAsia="en-GB"/>
        </w:rPr>
        <w:t>T</w:t>
      </w:r>
      <w:r w:rsidR="00410CF1" w:rsidRPr="007336BA">
        <w:rPr>
          <w:rFonts w:eastAsia="Times New Roman" w:cs="Arial"/>
          <w:lang w:eastAsia="en-GB"/>
        </w:rPr>
        <w:t>he need to negotiate a larger number of bedrooms at the chosen conference hotel;</w:t>
      </w:r>
    </w:p>
    <w:p w:rsidR="00410CF1" w:rsidRPr="007336BA" w:rsidRDefault="00410CF1" w:rsidP="00410CF1">
      <w:pPr>
        <w:spacing w:after="0" w:line="240" w:lineRule="auto"/>
        <w:ind w:left="1137"/>
        <w:rPr>
          <w:rFonts w:eastAsia="Times New Roman" w:cs="Arial"/>
          <w:lang w:eastAsia="en-GB"/>
        </w:rPr>
      </w:pPr>
    </w:p>
    <w:p w:rsidR="00410CF1" w:rsidRPr="007336BA" w:rsidRDefault="00D87F63" w:rsidP="00410CF1">
      <w:pPr>
        <w:numPr>
          <w:ilvl w:val="1"/>
          <w:numId w:val="3"/>
        </w:numPr>
        <w:spacing w:after="0" w:line="240" w:lineRule="auto"/>
        <w:rPr>
          <w:rFonts w:eastAsia="Times New Roman" w:cs="Arial"/>
          <w:lang w:eastAsia="en-GB"/>
        </w:rPr>
      </w:pPr>
      <w:r>
        <w:rPr>
          <w:rFonts w:eastAsia="Times New Roman" w:cs="Arial"/>
          <w:lang w:eastAsia="en-GB"/>
        </w:rPr>
        <w:t>T</w:t>
      </w:r>
      <w:r w:rsidR="00410CF1" w:rsidRPr="007336BA">
        <w:rPr>
          <w:rFonts w:eastAsia="Times New Roman" w:cs="Arial"/>
          <w:lang w:eastAsia="en-GB"/>
        </w:rPr>
        <w:t>o have a larger exhibition area to accommodate increased demand from commercial exhibitors (we have 19 exhibition stands at this years’ conference); and</w:t>
      </w:r>
    </w:p>
    <w:p w:rsidR="00410CF1" w:rsidRPr="007336BA" w:rsidRDefault="00410CF1" w:rsidP="00410CF1">
      <w:pPr>
        <w:spacing w:after="0" w:line="240" w:lineRule="auto"/>
        <w:rPr>
          <w:rFonts w:eastAsia="Times New Roman" w:cs="Arial"/>
          <w:lang w:eastAsia="en-GB"/>
        </w:rPr>
      </w:pPr>
    </w:p>
    <w:p w:rsidR="00410CF1" w:rsidRPr="007336BA" w:rsidRDefault="00D87F63" w:rsidP="00410CF1">
      <w:pPr>
        <w:numPr>
          <w:ilvl w:val="1"/>
          <w:numId w:val="3"/>
        </w:numPr>
        <w:spacing w:after="0" w:line="240" w:lineRule="auto"/>
        <w:rPr>
          <w:rFonts w:eastAsia="Times New Roman" w:cs="Arial"/>
          <w:lang w:eastAsia="en-GB"/>
        </w:rPr>
      </w:pPr>
      <w:r>
        <w:rPr>
          <w:rFonts w:eastAsia="Times New Roman" w:cs="Arial"/>
          <w:lang w:eastAsia="en-GB"/>
        </w:rPr>
        <w:t>T</w:t>
      </w:r>
      <w:r w:rsidR="00410CF1" w:rsidRPr="007336BA">
        <w:rPr>
          <w:rFonts w:eastAsia="Times New Roman" w:cs="Arial"/>
          <w:lang w:eastAsia="en-GB"/>
        </w:rPr>
        <w:t xml:space="preserve">o ensure that all the workshop rooms are of a sufficient size to accommodate delegate numbers. </w:t>
      </w:r>
    </w:p>
    <w:p w:rsidR="00410CF1" w:rsidRPr="007336BA" w:rsidRDefault="00410CF1" w:rsidP="00410CF1">
      <w:pPr>
        <w:spacing w:after="0" w:line="240" w:lineRule="auto"/>
        <w:rPr>
          <w:rFonts w:eastAsia="Times New Roman" w:cs="Arial"/>
          <w:lang w:eastAsia="en-GB"/>
        </w:rPr>
      </w:pPr>
    </w:p>
    <w:p w:rsidR="001B6705" w:rsidRPr="001B6705" w:rsidRDefault="00410CF1" w:rsidP="001B6705">
      <w:pPr>
        <w:numPr>
          <w:ilvl w:val="0"/>
          <w:numId w:val="3"/>
        </w:numPr>
        <w:spacing w:after="0" w:line="240" w:lineRule="auto"/>
        <w:rPr>
          <w:rFonts w:eastAsia="Times New Roman" w:cs="Arial"/>
          <w:b/>
          <w:lang w:eastAsia="en-GB"/>
        </w:rPr>
      </w:pPr>
      <w:r w:rsidRPr="001B6705">
        <w:rPr>
          <w:rFonts w:eastAsia="Times New Roman" w:cs="Arial"/>
          <w:lang w:eastAsia="en-GB"/>
        </w:rPr>
        <w:t xml:space="preserve">The 2018 conference will be held at the Gateshead Hilton Hotel for the second year.  The Gateshead Hilton is also on hold for 2019 but the recommendation is that we chose another location for 2019.   </w:t>
      </w:r>
    </w:p>
    <w:p w:rsidR="001B6705" w:rsidRDefault="001B6705" w:rsidP="001B6705">
      <w:pPr>
        <w:spacing w:after="0" w:line="240" w:lineRule="auto"/>
        <w:ind w:left="0" w:firstLine="0"/>
        <w:rPr>
          <w:rFonts w:eastAsia="Times New Roman" w:cs="Arial"/>
          <w:lang w:eastAsia="en-GB"/>
        </w:rPr>
      </w:pPr>
    </w:p>
    <w:p w:rsidR="00D87F63" w:rsidRDefault="00D87F63" w:rsidP="001B6705">
      <w:pPr>
        <w:spacing w:after="0" w:line="240" w:lineRule="auto"/>
        <w:ind w:left="0" w:firstLine="0"/>
        <w:rPr>
          <w:rFonts w:eastAsia="Times New Roman" w:cs="Arial"/>
          <w:lang w:eastAsia="en-GB"/>
        </w:rPr>
      </w:pPr>
    </w:p>
    <w:p w:rsidR="00D87F63" w:rsidRDefault="00D87F63" w:rsidP="001B6705">
      <w:pPr>
        <w:spacing w:after="0" w:line="240" w:lineRule="auto"/>
        <w:ind w:left="0" w:firstLine="0"/>
        <w:rPr>
          <w:rFonts w:eastAsia="Times New Roman" w:cs="Arial"/>
          <w:lang w:eastAsia="en-GB"/>
        </w:rPr>
      </w:pPr>
    </w:p>
    <w:p w:rsidR="001B6705" w:rsidRDefault="001B6705" w:rsidP="001B6705">
      <w:pPr>
        <w:spacing w:after="0" w:line="240" w:lineRule="auto"/>
        <w:ind w:left="0" w:firstLine="0"/>
        <w:rPr>
          <w:rFonts w:eastAsia="Times New Roman" w:cs="Arial"/>
          <w:b/>
          <w:lang w:eastAsia="en-GB"/>
        </w:rPr>
      </w:pPr>
      <w:r w:rsidRPr="001B6705">
        <w:rPr>
          <w:rFonts w:eastAsia="Times New Roman" w:cs="Arial"/>
          <w:b/>
          <w:lang w:eastAsia="en-GB"/>
        </w:rPr>
        <w:t xml:space="preserve">Options </w:t>
      </w:r>
    </w:p>
    <w:p w:rsidR="001B6705" w:rsidRPr="001B6705" w:rsidRDefault="001B6705" w:rsidP="001B6705">
      <w:pPr>
        <w:spacing w:after="0" w:line="240" w:lineRule="auto"/>
        <w:ind w:left="0" w:firstLine="0"/>
        <w:rPr>
          <w:rFonts w:eastAsia="Times New Roman" w:cs="Arial"/>
          <w:b/>
          <w:lang w:eastAsia="en-GB"/>
        </w:rPr>
      </w:pPr>
    </w:p>
    <w:p w:rsidR="00410CF1" w:rsidRPr="007336BA" w:rsidRDefault="00410CF1" w:rsidP="00410CF1">
      <w:pPr>
        <w:pStyle w:val="ListParagraph"/>
        <w:numPr>
          <w:ilvl w:val="0"/>
          <w:numId w:val="3"/>
        </w:numPr>
        <w:spacing w:line="259" w:lineRule="auto"/>
        <w:rPr>
          <w:rFonts w:cs="Arial"/>
        </w:rPr>
      </w:pPr>
      <w:r w:rsidRPr="007336BA">
        <w:rPr>
          <w:rFonts w:cs="Arial"/>
        </w:rPr>
        <w:t>O</w:t>
      </w:r>
      <w:r w:rsidRPr="007336BA">
        <w:rPr>
          <w:rFonts w:eastAsia="Times New Roman" w:cs="Arial"/>
          <w:lang w:eastAsia="en-GB"/>
        </w:rPr>
        <w:t>fficers would recommend that Brighton be considered as the location for the 2019 conference</w:t>
      </w:r>
      <w:r w:rsidR="001B6705">
        <w:rPr>
          <w:rFonts w:eastAsia="Times New Roman" w:cs="Arial"/>
          <w:lang w:eastAsia="en-GB"/>
        </w:rPr>
        <w:t xml:space="preserve">. There are two hotels that would be </w:t>
      </w:r>
      <w:r w:rsidRPr="007336BA">
        <w:rPr>
          <w:rFonts w:eastAsia="Times New Roman" w:cs="Arial"/>
          <w:lang w:eastAsia="en-GB"/>
        </w:rPr>
        <w:t>suitable and meet the criteria for the conference. Officers have also considered that after two years in the North East we should go to another region of the UK.</w:t>
      </w:r>
      <w:r w:rsidR="001B6705">
        <w:rPr>
          <w:rFonts w:eastAsia="Times New Roman" w:cs="Arial"/>
          <w:lang w:eastAsia="en-GB"/>
        </w:rPr>
        <w:t xml:space="preserve"> In particular being close to London is a key consideration for some speakers. </w:t>
      </w:r>
      <w:r w:rsidRPr="007336BA">
        <w:rPr>
          <w:rFonts w:eastAsia="Times New Roman" w:cs="Arial"/>
          <w:lang w:eastAsia="en-GB"/>
        </w:rPr>
        <w:t xml:space="preserve"> </w:t>
      </w:r>
    </w:p>
    <w:p w:rsidR="00410CF1" w:rsidRPr="007336BA" w:rsidRDefault="00410CF1" w:rsidP="001B6705">
      <w:pPr>
        <w:pStyle w:val="ListParagraph"/>
        <w:numPr>
          <w:ilvl w:val="0"/>
          <w:numId w:val="0"/>
        </w:numPr>
        <w:ind w:left="567"/>
        <w:rPr>
          <w:rFonts w:cs="Arial"/>
        </w:rPr>
      </w:pPr>
    </w:p>
    <w:p w:rsidR="001B6705" w:rsidRDefault="00410CF1" w:rsidP="001B6705">
      <w:pPr>
        <w:pStyle w:val="ListParagraph"/>
        <w:numPr>
          <w:ilvl w:val="0"/>
          <w:numId w:val="3"/>
        </w:numPr>
        <w:spacing w:line="259" w:lineRule="auto"/>
        <w:rPr>
          <w:rFonts w:cs="Arial"/>
        </w:rPr>
      </w:pPr>
      <w:r w:rsidRPr="007336BA">
        <w:rPr>
          <w:rFonts w:cs="Arial"/>
        </w:rPr>
        <w:t>The following dates and rooms are on hold at the Hilton Hotel Brighton and Jurys Inn Waterfront Hotel:</w:t>
      </w:r>
    </w:p>
    <w:p w:rsidR="001B6705" w:rsidRPr="001B6705" w:rsidRDefault="001B6705" w:rsidP="001B6705">
      <w:pPr>
        <w:pStyle w:val="ListParagraph"/>
        <w:numPr>
          <w:ilvl w:val="0"/>
          <w:numId w:val="0"/>
        </w:numPr>
        <w:ind w:left="360"/>
        <w:rPr>
          <w:rFonts w:cs="Arial"/>
          <w:b/>
        </w:rPr>
      </w:pPr>
    </w:p>
    <w:p w:rsidR="00410CF1" w:rsidRPr="001B6705" w:rsidRDefault="00410CF1" w:rsidP="001B6705">
      <w:pPr>
        <w:pStyle w:val="ListParagraph"/>
        <w:numPr>
          <w:ilvl w:val="0"/>
          <w:numId w:val="3"/>
        </w:numPr>
        <w:spacing w:line="259" w:lineRule="auto"/>
        <w:rPr>
          <w:rFonts w:cs="Arial"/>
        </w:rPr>
      </w:pPr>
      <w:r w:rsidRPr="001B6705">
        <w:rPr>
          <w:rFonts w:cs="Arial"/>
          <w:b/>
        </w:rPr>
        <w:t>Hilton Brighton Metropole, Brighton seafront</w:t>
      </w:r>
    </w:p>
    <w:p w:rsidR="00410CF1" w:rsidRPr="001B6705" w:rsidRDefault="00D87F63" w:rsidP="00D87F63">
      <w:pPr>
        <w:ind w:left="924"/>
        <w:rPr>
          <w:rFonts w:cs="Arial"/>
        </w:rPr>
      </w:pPr>
      <w:r>
        <w:rPr>
          <w:rFonts w:cs="Arial"/>
        </w:rPr>
        <w:t xml:space="preserve">10.1. </w:t>
      </w:r>
      <w:r w:rsidR="001B6705" w:rsidRPr="001B6705">
        <w:rPr>
          <w:rFonts w:cs="Arial"/>
        </w:rPr>
        <w:t xml:space="preserve">The hotel is currently on hold on </w:t>
      </w:r>
      <w:r w:rsidR="00410CF1" w:rsidRPr="001B6705">
        <w:rPr>
          <w:rFonts w:cs="Arial"/>
        </w:rPr>
        <w:t>12</w:t>
      </w:r>
      <w:r w:rsidR="00410CF1" w:rsidRPr="001B6705">
        <w:rPr>
          <w:rFonts w:cs="Arial"/>
          <w:vertAlign w:val="superscript"/>
        </w:rPr>
        <w:t xml:space="preserve"> </w:t>
      </w:r>
      <w:r w:rsidR="001B6705" w:rsidRPr="001B6705">
        <w:rPr>
          <w:rFonts w:cs="Arial"/>
        </w:rPr>
        <w:t>- 13 March 2019.</w:t>
      </w:r>
    </w:p>
    <w:tbl>
      <w:tblPr>
        <w:tblStyle w:val="TableGrid"/>
        <w:tblW w:w="8784" w:type="dxa"/>
        <w:tblInd w:w="607" w:type="dxa"/>
        <w:tblLook w:val="04A0" w:firstRow="1" w:lastRow="0" w:firstColumn="1" w:lastColumn="0" w:noHBand="0" w:noVBand="1"/>
      </w:tblPr>
      <w:tblGrid>
        <w:gridCol w:w="2254"/>
        <w:gridCol w:w="3978"/>
        <w:gridCol w:w="2552"/>
      </w:tblGrid>
      <w:tr w:rsidR="00410CF1" w:rsidRPr="007336BA" w:rsidTr="00D87F63">
        <w:tc>
          <w:tcPr>
            <w:tcW w:w="2254" w:type="dxa"/>
          </w:tcPr>
          <w:p w:rsidR="00410CF1" w:rsidRPr="007336BA" w:rsidRDefault="00410CF1" w:rsidP="00D87F63">
            <w:pPr>
              <w:rPr>
                <w:rFonts w:cs="Arial"/>
              </w:rPr>
            </w:pPr>
            <w:r w:rsidRPr="007336BA">
              <w:rPr>
                <w:rFonts w:cs="Arial"/>
              </w:rPr>
              <w:t xml:space="preserve">Room </w:t>
            </w:r>
          </w:p>
        </w:tc>
        <w:tc>
          <w:tcPr>
            <w:tcW w:w="3978" w:type="dxa"/>
          </w:tcPr>
          <w:p w:rsidR="00410CF1" w:rsidRPr="007336BA" w:rsidRDefault="00410CF1" w:rsidP="00410CF1">
            <w:pPr>
              <w:rPr>
                <w:rFonts w:cs="Arial"/>
              </w:rPr>
            </w:pPr>
            <w:r w:rsidRPr="007336BA">
              <w:rPr>
                <w:rFonts w:cs="Arial"/>
              </w:rPr>
              <w:t xml:space="preserve">Purpose </w:t>
            </w:r>
          </w:p>
        </w:tc>
        <w:tc>
          <w:tcPr>
            <w:tcW w:w="2552" w:type="dxa"/>
          </w:tcPr>
          <w:p w:rsidR="00410CF1" w:rsidRPr="007336BA" w:rsidRDefault="00410CF1" w:rsidP="00410CF1">
            <w:pPr>
              <w:rPr>
                <w:rFonts w:cs="Arial"/>
              </w:rPr>
            </w:pPr>
            <w:r w:rsidRPr="007336BA">
              <w:rPr>
                <w:rFonts w:cs="Arial"/>
              </w:rPr>
              <w:t>Capacity (theatre)</w:t>
            </w:r>
          </w:p>
        </w:tc>
      </w:tr>
      <w:tr w:rsidR="00410CF1" w:rsidRPr="007336BA" w:rsidTr="00D87F63">
        <w:tc>
          <w:tcPr>
            <w:tcW w:w="2254" w:type="dxa"/>
          </w:tcPr>
          <w:p w:rsidR="00410CF1" w:rsidRPr="007336BA" w:rsidRDefault="00410CF1" w:rsidP="00410CF1">
            <w:pPr>
              <w:rPr>
                <w:rFonts w:cs="Arial"/>
              </w:rPr>
            </w:pPr>
            <w:r w:rsidRPr="007336BA">
              <w:rPr>
                <w:rFonts w:cs="Arial"/>
              </w:rPr>
              <w:t>Regency Suite</w:t>
            </w:r>
          </w:p>
        </w:tc>
        <w:tc>
          <w:tcPr>
            <w:tcW w:w="3978" w:type="dxa"/>
          </w:tcPr>
          <w:p w:rsidR="00410CF1" w:rsidRPr="007336BA" w:rsidRDefault="00410CF1" w:rsidP="00410CF1">
            <w:pPr>
              <w:rPr>
                <w:rFonts w:cs="Arial"/>
              </w:rPr>
            </w:pPr>
            <w:r w:rsidRPr="007336BA">
              <w:rPr>
                <w:rFonts w:cs="Arial"/>
              </w:rPr>
              <w:t>Main Room and Dinner</w:t>
            </w:r>
          </w:p>
        </w:tc>
        <w:tc>
          <w:tcPr>
            <w:tcW w:w="2552" w:type="dxa"/>
          </w:tcPr>
          <w:p w:rsidR="00410CF1" w:rsidRPr="007336BA" w:rsidRDefault="00410CF1" w:rsidP="00410CF1">
            <w:pPr>
              <w:rPr>
                <w:rFonts w:cs="Arial"/>
              </w:rPr>
            </w:pPr>
            <w:r w:rsidRPr="007336BA">
              <w:rPr>
                <w:rFonts w:cs="Arial"/>
              </w:rPr>
              <w:t xml:space="preserve">400  </w:t>
            </w:r>
          </w:p>
        </w:tc>
      </w:tr>
      <w:tr w:rsidR="00410CF1" w:rsidRPr="007336BA" w:rsidTr="00D87F63">
        <w:tc>
          <w:tcPr>
            <w:tcW w:w="2254" w:type="dxa"/>
          </w:tcPr>
          <w:p w:rsidR="00410CF1" w:rsidRPr="007336BA" w:rsidRDefault="00410CF1" w:rsidP="00410CF1">
            <w:pPr>
              <w:rPr>
                <w:rFonts w:cs="Arial"/>
              </w:rPr>
            </w:pPr>
            <w:r w:rsidRPr="007336BA">
              <w:rPr>
                <w:rFonts w:cs="Arial"/>
              </w:rPr>
              <w:t>Viscount Suite</w:t>
            </w:r>
          </w:p>
        </w:tc>
        <w:tc>
          <w:tcPr>
            <w:tcW w:w="3978" w:type="dxa"/>
          </w:tcPr>
          <w:p w:rsidR="00410CF1" w:rsidRPr="007336BA" w:rsidRDefault="00410CF1" w:rsidP="00D87F63">
            <w:pPr>
              <w:ind w:left="3" w:firstLine="0"/>
              <w:rPr>
                <w:rFonts w:cs="Arial"/>
              </w:rPr>
            </w:pPr>
            <w:r w:rsidRPr="007336BA">
              <w:rPr>
                <w:rFonts w:cs="Arial"/>
              </w:rPr>
              <w:t>Refreshments /lunch and exhibition area</w:t>
            </w:r>
          </w:p>
        </w:tc>
        <w:tc>
          <w:tcPr>
            <w:tcW w:w="2552" w:type="dxa"/>
          </w:tcPr>
          <w:p w:rsidR="00410CF1" w:rsidRPr="007336BA" w:rsidRDefault="00410CF1" w:rsidP="00410CF1">
            <w:pPr>
              <w:rPr>
                <w:rFonts w:cs="Arial"/>
              </w:rPr>
            </w:pPr>
            <w:r w:rsidRPr="007336BA">
              <w:rPr>
                <w:rFonts w:cs="Arial"/>
              </w:rPr>
              <w:t>20 exhibition spaces</w:t>
            </w:r>
          </w:p>
        </w:tc>
      </w:tr>
      <w:tr w:rsidR="00410CF1" w:rsidRPr="007336BA" w:rsidTr="00D87F63">
        <w:tc>
          <w:tcPr>
            <w:tcW w:w="2254" w:type="dxa"/>
          </w:tcPr>
          <w:p w:rsidR="00410CF1" w:rsidRPr="007336BA" w:rsidRDefault="00410CF1" w:rsidP="00410CF1">
            <w:pPr>
              <w:rPr>
                <w:rFonts w:cs="Arial"/>
              </w:rPr>
            </w:pPr>
            <w:r w:rsidRPr="007336BA">
              <w:rPr>
                <w:rFonts w:cs="Arial"/>
              </w:rPr>
              <w:t>Edinburgh Suite</w:t>
            </w:r>
          </w:p>
        </w:tc>
        <w:tc>
          <w:tcPr>
            <w:tcW w:w="3978" w:type="dxa"/>
          </w:tcPr>
          <w:p w:rsidR="00410CF1" w:rsidRPr="007336BA" w:rsidRDefault="00410CF1" w:rsidP="00410CF1">
            <w:pPr>
              <w:rPr>
                <w:rFonts w:cs="Arial"/>
              </w:rPr>
            </w:pPr>
            <w:r w:rsidRPr="007336BA">
              <w:rPr>
                <w:rFonts w:cs="Arial"/>
              </w:rPr>
              <w:t>Breakout</w:t>
            </w:r>
          </w:p>
        </w:tc>
        <w:tc>
          <w:tcPr>
            <w:tcW w:w="2552" w:type="dxa"/>
          </w:tcPr>
          <w:p w:rsidR="00410CF1" w:rsidRPr="007336BA" w:rsidRDefault="00410CF1" w:rsidP="00410CF1">
            <w:pPr>
              <w:rPr>
                <w:rFonts w:cs="Arial"/>
              </w:rPr>
            </w:pPr>
            <w:r w:rsidRPr="007336BA">
              <w:rPr>
                <w:rFonts w:cs="Arial"/>
              </w:rPr>
              <w:t>40</w:t>
            </w:r>
          </w:p>
        </w:tc>
      </w:tr>
      <w:tr w:rsidR="00410CF1" w:rsidRPr="007336BA" w:rsidTr="00D87F63">
        <w:tc>
          <w:tcPr>
            <w:tcW w:w="2254" w:type="dxa"/>
          </w:tcPr>
          <w:p w:rsidR="00410CF1" w:rsidRPr="007336BA" w:rsidRDefault="00410CF1" w:rsidP="00410CF1">
            <w:pPr>
              <w:rPr>
                <w:rFonts w:cs="Arial"/>
              </w:rPr>
            </w:pPr>
            <w:r w:rsidRPr="007336BA">
              <w:rPr>
                <w:rFonts w:cs="Arial"/>
              </w:rPr>
              <w:t>Gloucester Suite</w:t>
            </w:r>
          </w:p>
        </w:tc>
        <w:tc>
          <w:tcPr>
            <w:tcW w:w="3978" w:type="dxa"/>
          </w:tcPr>
          <w:p w:rsidR="00410CF1" w:rsidRPr="007336BA" w:rsidRDefault="00410CF1" w:rsidP="00410CF1">
            <w:pPr>
              <w:rPr>
                <w:rFonts w:cs="Arial"/>
              </w:rPr>
            </w:pPr>
            <w:r w:rsidRPr="007336BA">
              <w:rPr>
                <w:rFonts w:cs="Arial"/>
              </w:rPr>
              <w:t>Breakout</w:t>
            </w:r>
          </w:p>
        </w:tc>
        <w:tc>
          <w:tcPr>
            <w:tcW w:w="2552" w:type="dxa"/>
          </w:tcPr>
          <w:p w:rsidR="00410CF1" w:rsidRPr="007336BA" w:rsidRDefault="00410CF1" w:rsidP="00410CF1">
            <w:pPr>
              <w:rPr>
                <w:rFonts w:cs="Arial"/>
              </w:rPr>
            </w:pPr>
            <w:r w:rsidRPr="007336BA">
              <w:rPr>
                <w:rFonts w:cs="Arial"/>
              </w:rPr>
              <w:t>60</w:t>
            </w:r>
          </w:p>
        </w:tc>
      </w:tr>
      <w:tr w:rsidR="00410CF1" w:rsidRPr="007336BA" w:rsidTr="00D87F63">
        <w:tc>
          <w:tcPr>
            <w:tcW w:w="2254" w:type="dxa"/>
          </w:tcPr>
          <w:p w:rsidR="00410CF1" w:rsidRPr="007336BA" w:rsidRDefault="00410CF1" w:rsidP="00410CF1">
            <w:pPr>
              <w:rPr>
                <w:rFonts w:cs="Arial"/>
              </w:rPr>
            </w:pPr>
            <w:r w:rsidRPr="007336BA">
              <w:rPr>
                <w:rFonts w:cs="Arial"/>
              </w:rPr>
              <w:t>Churchill</w:t>
            </w:r>
          </w:p>
        </w:tc>
        <w:tc>
          <w:tcPr>
            <w:tcW w:w="3978" w:type="dxa"/>
          </w:tcPr>
          <w:p w:rsidR="00410CF1" w:rsidRPr="007336BA" w:rsidRDefault="00410CF1" w:rsidP="00410CF1">
            <w:pPr>
              <w:rPr>
                <w:rFonts w:cs="Arial"/>
              </w:rPr>
            </w:pPr>
            <w:r w:rsidRPr="007336BA">
              <w:rPr>
                <w:rFonts w:cs="Arial"/>
              </w:rPr>
              <w:t>Breakout</w:t>
            </w:r>
          </w:p>
        </w:tc>
        <w:tc>
          <w:tcPr>
            <w:tcW w:w="2552" w:type="dxa"/>
          </w:tcPr>
          <w:p w:rsidR="00410CF1" w:rsidRPr="007336BA" w:rsidRDefault="00410CF1" w:rsidP="00410CF1">
            <w:pPr>
              <w:rPr>
                <w:rFonts w:cs="Arial"/>
              </w:rPr>
            </w:pPr>
            <w:r w:rsidRPr="007336BA">
              <w:rPr>
                <w:rFonts w:cs="Arial"/>
              </w:rPr>
              <w:t>40</w:t>
            </w:r>
          </w:p>
        </w:tc>
      </w:tr>
      <w:tr w:rsidR="00410CF1" w:rsidRPr="007336BA" w:rsidTr="00D87F63">
        <w:tc>
          <w:tcPr>
            <w:tcW w:w="2254" w:type="dxa"/>
          </w:tcPr>
          <w:p w:rsidR="00410CF1" w:rsidRPr="007336BA" w:rsidRDefault="00410CF1" w:rsidP="00410CF1">
            <w:pPr>
              <w:rPr>
                <w:rFonts w:cs="Arial"/>
              </w:rPr>
            </w:pPr>
            <w:r w:rsidRPr="007336BA">
              <w:rPr>
                <w:rFonts w:cs="Arial"/>
              </w:rPr>
              <w:t>Osbourne</w:t>
            </w:r>
          </w:p>
        </w:tc>
        <w:tc>
          <w:tcPr>
            <w:tcW w:w="3978" w:type="dxa"/>
          </w:tcPr>
          <w:p w:rsidR="00410CF1" w:rsidRPr="007336BA" w:rsidRDefault="00410CF1" w:rsidP="00410CF1">
            <w:pPr>
              <w:rPr>
                <w:rFonts w:cs="Arial"/>
              </w:rPr>
            </w:pPr>
            <w:r w:rsidRPr="007336BA">
              <w:rPr>
                <w:rFonts w:cs="Arial"/>
              </w:rPr>
              <w:t>Breakout</w:t>
            </w:r>
          </w:p>
        </w:tc>
        <w:tc>
          <w:tcPr>
            <w:tcW w:w="2552" w:type="dxa"/>
          </w:tcPr>
          <w:p w:rsidR="00410CF1" w:rsidRPr="007336BA" w:rsidRDefault="00410CF1" w:rsidP="00410CF1">
            <w:pPr>
              <w:rPr>
                <w:rFonts w:cs="Arial"/>
              </w:rPr>
            </w:pPr>
            <w:r w:rsidRPr="007336BA">
              <w:rPr>
                <w:rFonts w:cs="Arial"/>
              </w:rPr>
              <w:t>70</w:t>
            </w:r>
          </w:p>
        </w:tc>
      </w:tr>
    </w:tbl>
    <w:p w:rsidR="00410CF1" w:rsidRPr="007336BA" w:rsidRDefault="00410CF1" w:rsidP="00410CF1">
      <w:pPr>
        <w:rPr>
          <w:rFonts w:cs="Arial"/>
          <w:b/>
        </w:rPr>
      </w:pPr>
    </w:p>
    <w:p w:rsidR="00410CF1" w:rsidRPr="00D87F63" w:rsidRDefault="00410CF1" w:rsidP="00D87F63">
      <w:pPr>
        <w:pStyle w:val="ListParagraph"/>
        <w:numPr>
          <w:ilvl w:val="0"/>
          <w:numId w:val="3"/>
        </w:numPr>
        <w:rPr>
          <w:rFonts w:cs="Arial"/>
          <w:b/>
        </w:rPr>
      </w:pPr>
      <w:r w:rsidRPr="00D87F63">
        <w:rPr>
          <w:rFonts w:cs="Arial"/>
          <w:b/>
        </w:rPr>
        <w:t>Jurys Inn – Brighton Waterfront</w:t>
      </w:r>
    </w:p>
    <w:p w:rsidR="00410CF1" w:rsidRPr="001B6705" w:rsidRDefault="00D87F63" w:rsidP="00D87F63">
      <w:pPr>
        <w:tabs>
          <w:tab w:val="center" w:pos="4513"/>
        </w:tabs>
        <w:ind w:left="567" w:firstLine="0"/>
        <w:rPr>
          <w:rFonts w:cs="Arial"/>
        </w:rPr>
      </w:pPr>
      <w:r>
        <w:rPr>
          <w:rFonts w:cs="Arial"/>
        </w:rPr>
        <w:t xml:space="preserve">11.1. </w:t>
      </w:r>
      <w:r w:rsidR="001B6705" w:rsidRPr="001B6705">
        <w:rPr>
          <w:rFonts w:cs="Arial"/>
        </w:rPr>
        <w:t xml:space="preserve">The hotel is currently on hold 18-20 March 2019, however we know that it is also available on </w:t>
      </w:r>
      <w:r w:rsidR="00410CF1" w:rsidRPr="001B6705">
        <w:rPr>
          <w:rFonts w:cs="Arial"/>
        </w:rPr>
        <w:t>12 - 13 March 2019</w:t>
      </w:r>
      <w:r w:rsidR="001B6705" w:rsidRPr="001B6705">
        <w:rPr>
          <w:rFonts w:cs="Arial"/>
        </w:rPr>
        <w:t xml:space="preserve"> though these are not the hotel</w:t>
      </w:r>
      <w:r w:rsidR="009E1E21">
        <w:rPr>
          <w:rFonts w:cs="Arial"/>
        </w:rPr>
        <w:t>’</w:t>
      </w:r>
      <w:r w:rsidR="001B6705" w:rsidRPr="001B6705">
        <w:rPr>
          <w:rFonts w:cs="Arial"/>
        </w:rPr>
        <w:t>s preferred dates.</w:t>
      </w:r>
      <w:r w:rsidR="00410CF1" w:rsidRPr="001B6705">
        <w:rPr>
          <w:rFonts w:cs="Arial"/>
        </w:rPr>
        <w:t xml:space="preserve"> </w:t>
      </w:r>
    </w:p>
    <w:tbl>
      <w:tblPr>
        <w:tblStyle w:val="TableGrid"/>
        <w:tblW w:w="9016" w:type="dxa"/>
        <w:tblInd w:w="607" w:type="dxa"/>
        <w:tblLayout w:type="fixed"/>
        <w:tblLook w:val="04A0" w:firstRow="1" w:lastRow="0" w:firstColumn="1" w:lastColumn="0" w:noHBand="0" w:noVBand="1"/>
      </w:tblPr>
      <w:tblGrid>
        <w:gridCol w:w="2263"/>
        <w:gridCol w:w="3748"/>
        <w:gridCol w:w="3005"/>
      </w:tblGrid>
      <w:tr w:rsidR="00410CF1" w:rsidRPr="007336BA" w:rsidTr="00D87F63">
        <w:tc>
          <w:tcPr>
            <w:tcW w:w="2263" w:type="dxa"/>
          </w:tcPr>
          <w:p w:rsidR="00410CF1" w:rsidRPr="007336BA" w:rsidRDefault="00410CF1" w:rsidP="00410CF1">
            <w:pPr>
              <w:rPr>
                <w:rFonts w:cs="Arial"/>
              </w:rPr>
            </w:pPr>
            <w:r w:rsidRPr="007336BA">
              <w:rPr>
                <w:rFonts w:cs="Arial"/>
              </w:rPr>
              <w:t xml:space="preserve">Room </w:t>
            </w:r>
          </w:p>
        </w:tc>
        <w:tc>
          <w:tcPr>
            <w:tcW w:w="3748" w:type="dxa"/>
          </w:tcPr>
          <w:p w:rsidR="00410CF1" w:rsidRPr="007336BA" w:rsidRDefault="00410CF1" w:rsidP="00410CF1">
            <w:pPr>
              <w:rPr>
                <w:rFonts w:cs="Arial"/>
              </w:rPr>
            </w:pPr>
            <w:r w:rsidRPr="007336BA">
              <w:rPr>
                <w:rFonts w:cs="Arial"/>
              </w:rPr>
              <w:t xml:space="preserve">Purpose </w:t>
            </w:r>
          </w:p>
        </w:tc>
        <w:tc>
          <w:tcPr>
            <w:tcW w:w="3005" w:type="dxa"/>
          </w:tcPr>
          <w:p w:rsidR="00410CF1" w:rsidRPr="007336BA" w:rsidRDefault="00410CF1" w:rsidP="00410CF1">
            <w:pPr>
              <w:rPr>
                <w:rFonts w:cs="Arial"/>
              </w:rPr>
            </w:pPr>
            <w:r w:rsidRPr="007336BA">
              <w:rPr>
                <w:rFonts w:cs="Arial"/>
              </w:rPr>
              <w:t>Capacity (theatre)</w:t>
            </w:r>
          </w:p>
        </w:tc>
      </w:tr>
      <w:tr w:rsidR="00410CF1" w:rsidRPr="007336BA" w:rsidTr="00D87F63">
        <w:tc>
          <w:tcPr>
            <w:tcW w:w="2263" w:type="dxa"/>
          </w:tcPr>
          <w:p w:rsidR="00410CF1" w:rsidRPr="007336BA" w:rsidRDefault="00410CF1" w:rsidP="00410CF1">
            <w:pPr>
              <w:rPr>
                <w:rFonts w:cs="Arial"/>
              </w:rPr>
            </w:pPr>
            <w:r w:rsidRPr="007336BA">
              <w:rPr>
                <w:rFonts w:cs="Arial"/>
              </w:rPr>
              <w:t>Renaissance Suite</w:t>
            </w:r>
          </w:p>
        </w:tc>
        <w:tc>
          <w:tcPr>
            <w:tcW w:w="3748" w:type="dxa"/>
          </w:tcPr>
          <w:p w:rsidR="00410CF1" w:rsidRPr="007336BA" w:rsidRDefault="00410CF1" w:rsidP="00410CF1">
            <w:pPr>
              <w:rPr>
                <w:rFonts w:cs="Arial"/>
              </w:rPr>
            </w:pPr>
            <w:r w:rsidRPr="007336BA">
              <w:rPr>
                <w:rFonts w:cs="Arial"/>
              </w:rPr>
              <w:t>Main Room and Dinner</w:t>
            </w:r>
          </w:p>
        </w:tc>
        <w:tc>
          <w:tcPr>
            <w:tcW w:w="3005" w:type="dxa"/>
          </w:tcPr>
          <w:p w:rsidR="00410CF1" w:rsidRPr="007336BA" w:rsidRDefault="00410CF1" w:rsidP="00410CF1">
            <w:pPr>
              <w:rPr>
                <w:rFonts w:cs="Arial"/>
              </w:rPr>
            </w:pPr>
            <w:r w:rsidRPr="007336BA">
              <w:rPr>
                <w:rFonts w:cs="Arial"/>
              </w:rPr>
              <w:t>300</w:t>
            </w:r>
          </w:p>
        </w:tc>
      </w:tr>
      <w:tr w:rsidR="00410CF1" w:rsidRPr="007336BA" w:rsidTr="00D87F63">
        <w:tc>
          <w:tcPr>
            <w:tcW w:w="2263" w:type="dxa"/>
          </w:tcPr>
          <w:p w:rsidR="00410CF1" w:rsidRPr="007336BA" w:rsidRDefault="00410CF1" w:rsidP="00410CF1">
            <w:pPr>
              <w:rPr>
                <w:rFonts w:cs="Arial"/>
              </w:rPr>
            </w:pPr>
            <w:r w:rsidRPr="007336BA">
              <w:rPr>
                <w:rFonts w:cs="Arial"/>
              </w:rPr>
              <w:t>Promenade Lounge</w:t>
            </w:r>
          </w:p>
        </w:tc>
        <w:tc>
          <w:tcPr>
            <w:tcW w:w="3748" w:type="dxa"/>
          </w:tcPr>
          <w:p w:rsidR="00410CF1" w:rsidRPr="007336BA" w:rsidRDefault="00410CF1" w:rsidP="00410CF1">
            <w:pPr>
              <w:rPr>
                <w:rFonts w:cs="Arial"/>
              </w:rPr>
            </w:pPr>
            <w:r w:rsidRPr="007336BA">
              <w:rPr>
                <w:rFonts w:cs="Arial"/>
              </w:rPr>
              <w:t>Refreshments and exhibition area</w:t>
            </w:r>
          </w:p>
        </w:tc>
        <w:tc>
          <w:tcPr>
            <w:tcW w:w="3005" w:type="dxa"/>
          </w:tcPr>
          <w:p w:rsidR="00410CF1" w:rsidRPr="007336BA" w:rsidRDefault="00410CF1" w:rsidP="00410CF1">
            <w:pPr>
              <w:rPr>
                <w:rFonts w:cs="Arial"/>
              </w:rPr>
            </w:pPr>
            <w:r w:rsidRPr="007336BA">
              <w:rPr>
                <w:rFonts w:cs="Arial"/>
              </w:rPr>
              <w:t>20 exhibition spaces</w:t>
            </w:r>
          </w:p>
        </w:tc>
      </w:tr>
      <w:tr w:rsidR="00410CF1" w:rsidRPr="007336BA" w:rsidTr="00D87F63">
        <w:tc>
          <w:tcPr>
            <w:tcW w:w="2263" w:type="dxa"/>
          </w:tcPr>
          <w:p w:rsidR="00410CF1" w:rsidRPr="007336BA" w:rsidRDefault="00410CF1" w:rsidP="00410CF1">
            <w:pPr>
              <w:rPr>
                <w:rFonts w:cs="Arial"/>
              </w:rPr>
            </w:pPr>
            <w:r w:rsidRPr="007336BA">
              <w:rPr>
                <w:rFonts w:cs="Arial"/>
              </w:rPr>
              <w:t>Atrium Restaurant</w:t>
            </w:r>
          </w:p>
        </w:tc>
        <w:tc>
          <w:tcPr>
            <w:tcW w:w="3748" w:type="dxa"/>
          </w:tcPr>
          <w:p w:rsidR="00410CF1" w:rsidRPr="007336BA" w:rsidRDefault="00410CF1" w:rsidP="00D87F63">
            <w:pPr>
              <w:ind w:left="0" w:hanging="6"/>
              <w:rPr>
                <w:rFonts w:cs="Arial"/>
              </w:rPr>
            </w:pPr>
            <w:r w:rsidRPr="007336BA">
              <w:rPr>
                <w:rFonts w:cs="Arial"/>
              </w:rPr>
              <w:t>Lunch (adjacent to promenade lounge)</w:t>
            </w:r>
          </w:p>
        </w:tc>
        <w:tc>
          <w:tcPr>
            <w:tcW w:w="3005" w:type="dxa"/>
          </w:tcPr>
          <w:p w:rsidR="00410CF1" w:rsidRPr="007336BA" w:rsidRDefault="00410CF1" w:rsidP="00410CF1">
            <w:pPr>
              <w:rPr>
                <w:rFonts w:cs="Arial"/>
              </w:rPr>
            </w:pPr>
            <w:r w:rsidRPr="007336BA">
              <w:rPr>
                <w:rFonts w:cs="Arial"/>
              </w:rPr>
              <w:t>300</w:t>
            </w:r>
          </w:p>
        </w:tc>
      </w:tr>
      <w:tr w:rsidR="00410CF1" w:rsidRPr="007336BA" w:rsidTr="00D87F63">
        <w:tc>
          <w:tcPr>
            <w:tcW w:w="2263" w:type="dxa"/>
          </w:tcPr>
          <w:p w:rsidR="00410CF1" w:rsidRPr="007336BA" w:rsidRDefault="00410CF1" w:rsidP="00410CF1">
            <w:pPr>
              <w:rPr>
                <w:rFonts w:cs="Arial"/>
              </w:rPr>
            </w:pPr>
            <w:r w:rsidRPr="007336BA">
              <w:rPr>
                <w:rFonts w:cs="Arial"/>
              </w:rPr>
              <w:t>Tennyson Room</w:t>
            </w:r>
          </w:p>
        </w:tc>
        <w:tc>
          <w:tcPr>
            <w:tcW w:w="3748" w:type="dxa"/>
          </w:tcPr>
          <w:p w:rsidR="00410CF1" w:rsidRPr="007336BA" w:rsidRDefault="00410CF1" w:rsidP="00410CF1">
            <w:pPr>
              <w:rPr>
                <w:rFonts w:cs="Arial"/>
              </w:rPr>
            </w:pPr>
            <w:r w:rsidRPr="007336BA">
              <w:rPr>
                <w:rFonts w:cs="Arial"/>
              </w:rPr>
              <w:t>Breakout</w:t>
            </w:r>
          </w:p>
        </w:tc>
        <w:tc>
          <w:tcPr>
            <w:tcW w:w="3005" w:type="dxa"/>
          </w:tcPr>
          <w:p w:rsidR="00410CF1" w:rsidRPr="007336BA" w:rsidRDefault="00410CF1" w:rsidP="00410CF1">
            <w:pPr>
              <w:rPr>
                <w:rFonts w:cs="Arial"/>
              </w:rPr>
            </w:pPr>
            <w:r w:rsidRPr="007336BA">
              <w:rPr>
                <w:rFonts w:cs="Arial"/>
              </w:rPr>
              <w:t>60</w:t>
            </w:r>
          </w:p>
        </w:tc>
      </w:tr>
      <w:tr w:rsidR="00410CF1" w:rsidRPr="007336BA" w:rsidTr="00D87F63">
        <w:tc>
          <w:tcPr>
            <w:tcW w:w="2263" w:type="dxa"/>
          </w:tcPr>
          <w:p w:rsidR="00410CF1" w:rsidRPr="007336BA" w:rsidRDefault="00410CF1" w:rsidP="00410CF1">
            <w:pPr>
              <w:rPr>
                <w:rFonts w:cs="Arial"/>
              </w:rPr>
            </w:pPr>
            <w:r w:rsidRPr="007336BA">
              <w:rPr>
                <w:rFonts w:cs="Arial"/>
              </w:rPr>
              <w:t>Keats and Shelley</w:t>
            </w:r>
          </w:p>
        </w:tc>
        <w:tc>
          <w:tcPr>
            <w:tcW w:w="3748" w:type="dxa"/>
          </w:tcPr>
          <w:p w:rsidR="00410CF1" w:rsidRPr="007336BA" w:rsidRDefault="00410CF1" w:rsidP="00410CF1">
            <w:pPr>
              <w:rPr>
                <w:rFonts w:cs="Arial"/>
              </w:rPr>
            </w:pPr>
            <w:r w:rsidRPr="007336BA">
              <w:rPr>
                <w:rFonts w:cs="Arial"/>
              </w:rPr>
              <w:t>Breakout</w:t>
            </w:r>
          </w:p>
        </w:tc>
        <w:tc>
          <w:tcPr>
            <w:tcW w:w="3005" w:type="dxa"/>
          </w:tcPr>
          <w:p w:rsidR="00410CF1" w:rsidRPr="007336BA" w:rsidRDefault="00410CF1" w:rsidP="00410CF1">
            <w:pPr>
              <w:rPr>
                <w:rFonts w:cs="Arial"/>
              </w:rPr>
            </w:pPr>
            <w:r w:rsidRPr="007336BA">
              <w:rPr>
                <w:rFonts w:cs="Arial"/>
              </w:rPr>
              <w:t>50</w:t>
            </w:r>
          </w:p>
        </w:tc>
      </w:tr>
      <w:tr w:rsidR="00410CF1" w:rsidRPr="007336BA" w:rsidTr="00D87F63">
        <w:tc>
          <w:tcPr>
            <w:tcW w:w="2263" w:type="dxa"/>
          </w:tcPr>
          <w:p w:rsidR="00410CF1" w:rsidRPr="007336BA" w:rsidRDefault="00410CF1" w:rsidP="00410CF1">
            <w:pPr>
              <w:rPr>
                <w:rFonts w:cs="Arial"/>
              </w:rPr>
            </w:pPr>
            <w:r w:rsidRPr="007336BA">
              <w:rPr>
                <w:rFonts w:cs="Arial"/>
              </w:rPr>
              <w:t xml:space="preserve">Noblesse </w:t>
            </w:r>
          </w:p>
        </w:tc>
        <w:tc>
          <w:tcPr>
            <w:tcW w:w="3748" w:type="dxa"/>
          </w:tcPr>
          <w:p w:rsidR="00410CF1" w:rsidRPr="007336BA" w:rsidRDefault="00410CF1" w:rsidP="00410CF1">
            <w:pPr>
              <w:rPr>
                <w:rFonts w:cs="Arial"/>
              </w:rPr>
            </w:pPr>
            <w:r w:rsidRPr="007336BA">
              <w:rPr>
                <w:rFonts w:cs="Arial"/>
              </w:rPr>
              <w:t>Breakout</w:t>
            </w:r>
          </w:p>
        </w:tc>
        <w:tc>
          <w:tcPr>
            <w:tcW w:w="3005" w:type="dxa"/>
          </w:tcPr>
          <w:p w:rsidR="00410CF1" w:rsidRPr="007336BA" w:rsidRDefault="00410CF1" w:rsidP="00410CF1">
            <w:pPr>
              <w:rPr>
                <w:rFonts w:cs="Arial"/>
              </w:rPr>
            </w:pPr>
            <w:r w:rsidRPr="007336BA">
              <w:rPr>
                <w:rFonts w:cs="Arial"/>
              </w:rPr>
              <w:t>100</w:t>
            </w:r>
          </w:p>
        </w:tc>
      </w:tr>
      <w:tr w:rsidR="00410CF1" w:rsidRPr="007336BA" w:rsidTr="00D87F63">
        <w:tc>
          <w:tcPr>
            <w:tcW w:w="2263" w:type="dxa"/>
          </w:tcPr>
          <w:p w:rsidR="00410CF1" w:rsidRPr="007336BA" w:rsidRDefault="00410CF1" w:rsidP="00410CF1">
            <w:pPr>
              <w:rPr>
                <w:rFonts w:cs="Arial"/>
              </w:rPr>
            </w:pPr>
            <w:r w:rsidRPr="007336BA">
              <w:rPr>
                <w:rFonts w:cs="Arial"/>
              </w:rPr>
              <w:t>Wordsworth Room</w:t>
            </w:r>
          </w:p>
        </w:tc>
        <w:tc>
          <w:tcPr>
            <w:tcW w:w="3748" w:type="dxa"/>
          </w:tcPr>
          <w:p w:rsidR="00410CF1" w:rsidRPr="007336BA" w:rsidRDefault="00410CF1" w:rsidP="00410CF1">
            <w:pPr>
              <w:rPr>
                <w:rFonts w:cs="Arial"/>
              </w:rPr>
            </w:pPr>
            <w:r w:rsidRPr="007336BA">
              <w:rPr>
                <w:rFonts w:cs="Arial"/>
              </w:rPr>
              <w:t>Breakout</w:t>
            </w:r>
          </w:p>
        </w:tc>
        <w:tc>
          <w:tcPr>
            <w:tcW w:w="3005" w:type="dxa"/>
          </w:tcPr>
          <w:p w:rsidR="00410CF1" w:rsidRPr="007336BA" w:rsidRDefault="00410CF1" w:rsidP="00410CF1">
            <w:pPr>
              <w:rPr>
                <w:rFonts w:cs="Arial"/>
              </w:rPr>
            </w:pPr>
            <w:r w:rsidRPr="007336BA">
              <w:rPr>
                <w:rFonts w:cs="Arial"/>
              </w:rPr>
              <w:t>40</w:t>
            </w:r>
          </w:p>
        </w:tc>
      </w:tr>
    </w:tbl>
    <w:p w:rsidR="00410CF1" w:rsidRPr="00410CF1" w:rsidRDefault="00410CF1" w:rsidP="00410CF1">
      <w:pPr>
        <w:ind w:left="360" w:hanging="360"/>
        <w:rPr>
          <w:rFonts w:eastAsia="Times New Roman" w:cs="Arial"/>
          <w:lang w:eastAsia="en-GB"/>
        </w:rPr>
      </w:pPr>
    </w:p>
    <w:p w:rsidR="00410CF1" w:rsidRPr="00410CF1" w:rsidRDefault="00410CF1" w:rsidP="00410CF1">
      <w:pPr>
        <w:pStyle w:val="ListParagraph"/>
        <w:numPr>
          <w:ilvl w:val="0"/>
          <w:numId w:val="3"/>
        </w:numPr>
        <w:spacing w:line="259" w:lineRule="auto"/>
        <w:rPr>
          <w:rFonts w:eastAsia="Times New Roman" w:cs="Arial"/>
          <w:lang w:eastAsia="en-GB"/>
        </w:rPr>
      </w:pPr>
      <w:r w:rsidRPr="00410CF1">
        <w:rPr>
          <w:rFonts w:eastAsia="Times New Roman" w:cs="Arial"/>
          <w:lang w:eastAsia="en-GB"/>
        </w:rPr>
        <w:t xml:space="preserve">Both hotels offer a range of pros and cons for members to consider. </w:t>
      </w:r>
    </w:p>
    <w:p w:rsidR="00410CF1" w:rsidRPr="007336BA" w:rsidRDefault="00410CF1" w:rsidP="00410CF1">
      <w:pPr>
        <w:pStyle w:val="ListParagraph"/>
        <w:numPr>
          <w:ilvl w:val="0"/>
          <w:numId w:val="0"/>
        </w:numPr>
        <w:ind w:left="360"/>
        <w:rPr>
          <w:rFonts w:eastAsia="Times New Roman" w:cs="Arial"/>
          <w:lang w:eastAsia="en-GB"/>
        </w:rPr>
      </w:pPr>
    </w:p>
    <w:p w:rsidR="00410CF1" w:rsidRPr="007336BA" w:rsidRDefault="00410CF1" w:rsidP="00410CF1">
      <w:pPr>
        <w:pStyle w:val="ListParagraph"/>
        <w:numPr>
          <w:ilvl w:val="0"/>
          <w:numId w:val="3"/>
        </w:numPr>
        <w:spacing w:line="259" w:lineRule="auto"/>
        <w:rPr>
          <w:rFonts w:eastAsia="Times New Roman" w:cs="Arial"/>
          <w:lang w:eastAsia="en-GB"/>
        </w:rPr>
      </w:pPr>
      <w:r w:rsidRPr="007336BA">
        <w:rPr>
          <w:rFonts w:eastAsia="Times New Roman" w:cs="Arial"/>
          <w:lang w:eastAsia="en-GB"/>
        </w:rPr>
        <w:t>The Hilton Brighton Metropole p</w:t>
      </w:r>
      <w:r w:rsidRPr="007336BA">
        <w:rPr>
          <w:rFonts w:cs="Arial"/>
        </w:rPr>
        <w:t>ros</w:t>
      </w:r>
      <w:r w:rsidR="001B6705">
        <w:rPr>
          <w:rFonts w:cs="Arial"/>
        </w:rPr>
        <w:t>:</w:t>
      </w:r>
    </w:p>
    <w:p w:rsidR="00410CF1" w:rsidRPr="007336BA" w:rsidRDefault="00410CF1" w:rsidP="00410CF1">
      <w:pPr>
        <w:pStyle w:val="ListParagraph"/>
        <w:numPr>
          <w:ilvl w:val="0"/>
          <w:numId w:val="0"/>
        </w:numPr>
        <w:ind w:left="720"/>
        <w:rPr>
          <w:rFonts w:cs="Arial"/>
        </w:rPr>
      </w:pPr>
    </w:p>
    <w:p w:rsidR="00410CF1" w:rsidRPr="00D87F63" w:rsidRDefault="00410CF1" w:rsidP="00410CF1">
      <w:pPr>
        <w:pStyle w:val="ListParagraph"/>
        <w:numPr>
          <w:ilvl w:val="1"/>
          <w:numId w:val="3"/>
        </w:numPr>
        <w:spacing w:line="259" w:lineRule="auto"/>
        <w:rPr>
          <w:rFonts w:eastAsia="Times New Roman" w:cs="Arial"/>
          <w:lang w:eastAsia="en-GB"/>
        </w:rPr>
      </w:pPr>
      <w:r w:rsidRPr="007336BA">
        <w:rPr>
          <w:rFonts w:cs="Arial"/>
        </w:rPr>
        <w:t>The main room is large and could accommodate 400 theatre style.</w:t>
      </w:r>
    </w:p>
    <w:p w:rsidR="00D87F63" w:rsidRPr="007336BA" w:rsidRDefault="00D87F63" w:rsidP="00D87F63">
      <w:pPr>
        <w:pStyle w:val="ListParagraph"/>
        <w:numPr>
          <w:ilvl w:val="0"/>
          <w:numId w:val="0"/>
        </w:numPr>
        <w:spacing w:line="259" w:lineRule="auto"/>
        <w:ind w:left="1137"/>
        <w:rPr>
          <w:rFonts w:eastAsia="Times New Roman" w:cs="Arial"/>
          <w:lang w:eastAsia="en-GB"/>
        </w:rPr>
      </w:pPr>
    </w:p>
    <w:p w:rsidR="00410CF1" w:rsidRPr="007336BA" w:rsidRDefault="00410CF1" w:rsidP="00410CF1">
      <w:pPr>
        <w:pStyle w:val="ListParagraph"/>
        <w:numPr>
          <w:ilvl w:val="1"/>
          <w:numId w:val="3"/>
        </w:numPr>
        <w:spacing w:line="259" w:lineRule="auto"/>
        <w:rPr>
          <w:rFonts w:eastAsia="Times New Roman" w:cs="Arial"/>
          <w:lang w:eastAsia="en-GB"/>
        </w:rPr>
      </w:pPr>
      <w:r w:rsidRPr="007336BA">
        <w:rPr>
          <w:rFonts w:cs="Arial"/>
        </w:rPr>
        <w:t>We have used the Hilton Hotel in 2013 for the Fire Conference so we know that it meets the requirements. </w:t>
      </w:r>
      <w:r w:rsidR="001B6705">
        <w:rPr>
          <w:rFonts w:cs="Arial"/>
        </w:rPr>
        <w:t>However, i</w:t>
      </w:r>
      <w:r w:rsidRPr="007336BA">
        <w:rPr>
          <w:rFonts w:cs="Arial"/>
        </w:rPr>
        <w:t>n 2013 there were some problems with heating and it also snowed but the venue has</w:t>
      </w:r>
      <w:r w:rsidR="001B6705">
        <w:rPr>
          <w:rFonts w:cs="Arial"/>
        </w:rPr>
        <w:t xml:space="preserve"> reassured officers that there are</w:t>
      </w:r>
      <w:r w:rsidRPr="007336BA">
        <w:rPr>
          <w:rFonts w:cs="Arial"/>
        </w:rPr>
        <w:t xml:space="preserve"> no current problems with the heating system.</w:t>
      </w:r>
    </w:p>
    <w:p w:rsidR="00410CF1" w:rsidRPr="007336BA" w:rsidRDefault="00410CF1" w:rsidP="00410CF1">
      <w:pPr>
        <w:pStyle w:val="ListParagraph"/>
        <w:numPr>
          <w:ilvl w:val="0"/>
          <w:numId w:val="0"/>
        </w:numPr>
        <w:ind w:left="1137"/>
        <w:rPr>
          <w:rFonts w:eastAsia="Times New Roman" w:cs="Arial"/>
          <w:lang w:eastAsia="en-GB"/>
        </w:rPr>
      </w:pPr>
    </w:p>
    <w:p w:rsidR="00410CF1" w:rsidRDefault="001B6705" w:rsidP="00410CF1">
      <w:pPr>
        <w:pStyle w:val="ListParagraph"/>
        <w:numPr>
          <w:ilvl w:val="0"/>
          <w:numId w:val="3"/>
        </w:numPr>
        <w:spacing w:line="259" w:lineRule="auto"/>
        <w:rPr>
          <w:rFonts w:cs="Arial"/>
        </w:rPr>
      </w:pPr>
      <w:r>
        <w:rPr>
          <w:rFonts w:cs="Arial"/>
        </w:rPr>
        <w:t>Hilton Hotel c</w:t>
      </w:r>
      <w:r w:rsidR="00410CF1" w:rsidRPr="007336BA">
        <w:rPr>
          <w:rFonts w:cs="Arial"/>
        </w:rPr>
        <w:t>ons:</w:t>
      </w:r>
    </w:p>
    <w:p w:rsidR="00410CF1" w:rsidRPr="00410CF1" w:rsidRDefault="00410CF1" w:rsidP="00410CF1">
      <w:pPr>
        <w:pStyle w:val="ListParagraph"/>
        <w:numPr>
          <w:ilvl w:val="0"/>
          <w:numId w:val="0"/>
        </w:numPr>
        <w:spacing w:line="259" w:lineRule="auto"/>
        <w:ind w:left="567"/>
        <w:rPr>
          <w:rFonts w:cs="Arial"/>
        </w:rPr>
      </w:pPr>
    </w:p>
    <w:p w:rsidR="00410CF1" w:rsidRDefault="00410CF1" w:rsidP="00410CF1">
      <w:pPr>
        <w:pStyle w:val="ListParagraph"/>
        <w:numPr>
          <w:ilvl w:val="1"/>
          <w:numId w:val="3"/>
        </w:numPr>
        <w:spacing w:after="0" w:line="240" w:lineRule="auto"/>
        <w:contextualSpacing w:val="0"/>
        <w:rPr>
          <w:rFonts w:cs="Arial"/>
        </w:rPr>
      </w:pPr>
      <w:r w:rsidRPr="007336BA">
        <w:rPr>
          <w:rFonts w:cs="Arial"/>
        </w:rPr>
        <w:t>We would not have sole use of the conference facilities as it is a large hotel so there might be another conference taking place at the same time. They can accommodate 3000 delegates in their meeting space so the Fire Conference would be quite a small conference for them.</w:t>
      </w:r>
    </w:p>
    <w:p w:rsidR="00D87F63" w:rsidRPr="007336BA" w:rsidRDefault="00D87F63" w:rsidP="00D87F63">
      <w:pPr>
        <w:pStyle w:val="ListParagraph"/>
        <w:numPr>
          <w:ilvl w:val="0"/>
          <w:numId w:val="0"/>
        </w:numPr>
        <w:spacing w:after="0" w:line="240" w:lineRule="auto"/>
        <w:ind w:left="1137"/>
        <w:contextualSpacing w:val="0"/>
        <w:rPr>
          <w:rFonts w:cs="Arial"/>
        </w:rPr>
      </w:pPr>
    </w:p>
    <w:p w:rsidR="00410CF1" w:rsidRDefault="0010710B" w:rsidP="00410CF1">
      <w:pPr>
        <w:pStyle w:val="ListParagraph"/>
        <w:numPr>
          <w:ilvl w:val="1"/>
          <w:numId w:val="3"/>
        </w:numPr>
        <w:spacing w:after="0" w:line="240" w:lineRule="auto"/>
        <w:contextualSpacing w:val="0"/>
        <w:rPr>
          <w:rFonts w:cs="Arial"/>
        </w:rPr>
      </w:pPr>
      <w:r>
        <w:rPr>
          <w:rFonts w:cs="Arial"/>
        </w:rPr>
        <w:t>T</w:t>
      </w:r>
      <w:r w:rsidR="00410CF1" w:rsidRPr="007336BA">
        <w:rPr>
          <w:rFonts w:cs="Arial"/>
        </w:rPr>
        <w:t>he exhibition space that has been suggested</w:t>
      </w:r>
      <w:r>
        <w:rPr>
          <w:rFonts w:cs="Arial"/>
        </w:rPr>
        <w:t>,</w:t>
      </w:r>
      <w:r w:rsidR="00410CF1" w:rsidRPr="007336BA">
        <w:rPr>
          <w:rFonts w:cs="Arial"/>
        </w:rPr>
        <w:t xml:space="preserve"> which is also the room where lunch and refreshments would be served</w:t>
      </w:r>
      <w:r>
        <w:rPr>
          <w:rFonts w:cs="Arial"/>
        </w:rPr>
        <w:t>,</w:t>
      </w:r>
      <w:r w:rsidR="00410CF1" w:rsidRPr="007336BA">
        <w:rPr>
          <w:rFonts w:cs="Arial"/>
        </w:rPr>
        <w:t xml:space="preserve"> is one level above the main conference room. So delegates would have to take the stairs or lift</w:t>
      </w:r>
      <w:r>
        <w:rPr>
          <w:rFonts w:cs="Arial"/>
        </w:rPr>
        <w:t xml:space="preserve"> to reach it</w:t>
      </w:r>
      <w:r w:rsidR="00410CF1" w:rsidRPr="007336BA">
        <w:rPr>
          <w:rFonts w:cs="Arial"/>
        </w:rPr>
        <w:t>.</w:t>
      </w:r>
    </w:p>
    <w:p w:rsidR="00D87F63" w:rsidRPr="00D87F63" w:rsidRDefault="00D87F63" w:rsidP="00D87F63">
      <w:pPr>
        <w:pStyle w:val="ListParagraph"/>
        <w:numPr>
          <w:ilvl w:val="0"/>
          <w:numId w:val="0"/>
        </w:numPr>
        <w:ind w:left="360"/>
        <w:rPr>
          <w:rFonts w:cs="Arial"/>
        </w:rPr>
      </w:pPr>
    </w:p>
    <w:p w:rsidR="00410CF1" w:rsidRPr="007336BA" w:rsidRDefault="00410CF1" w:rsidP="00410CF1">
      <w:pPr>
        <w:pStyle w:val="ListParagraph"/>
        <w:numPr>
          <w:ilvl w:val="1"/>
          <w:numId w:val="3"/>
        </w:numPr>
        <w:spacing w:after="0" w:line="240" w:lineRule="auto"/>
        <w:contextualSpacing w:val="0"/>
        <w:rPr>
          <w:rFonts w:cs="Arial"/>
        </w:rPr>
      </w:pPr>
      <w:r w:rsidRPr="007336BA">
        <w:rPr>
          <w:rFonts w:cs="Arial"/>
        </w:rPr>
        <w:t>The breakout rooms are towards the back of the hotel and do</w:t>
      </w:r>
      <w:r w:rsidR="0010710B">
        <w:rPr>
          <w:rFonts w:cs="Arial"/>
        </w:rPr>
        <w:t xml:space="preserve"> </w:t>
      </w:r>
      <w:r w:rsidRPr="007336BA">
        <w:rPr>
          <w:rFonts w:cs="Arial"/>
        </w:rPr>
        <w:t>n</w:t>
      </w:r>
      <w:r w:rsidR="0010710B">
        <w:rPr>
          <w:rFonts w:cs="Arial"/>
        </w:rPr>
        <w:t>o</w:t>
      </w:r>
      <w:r w:rsidRPr="007336BA">
        <w:rPr>
          <w:rFonts w:cs="Arial"/>
        </w:rPr>
        <w:t>t have natural light</w:t>
      </w:r>
      <w:r w:rsidR="0010710B">
        <w:rPr>
          <w:rFonts w:cs="Arial"/>
        </w:rPr>
        <w:t xml:space="preserve"> though they are good sizes</w:t>
      </w:r>
      <w:r w:rsidRPr="007336BA">
        <w:rPr>
          <w:rFonts w:cs="Arial"/>
        </w:rPr>
        <w:t>.</w:t>
      </w:r>
    </w:p>
    <w:p w:rsidR="00410CF1" w:rsidRPr="007336BA" w:rsidRDefault="00410CF1" w:rsidP="00410CF1">
      <w:pPr>
        <w:pStyle w:val="ListParagraph"/>
        <w:numPr>
          <w:ilvl w:val="0"/>
          <w:numId w:val="0"/>
        </w:numPr>
        <w:ind w:left="360"/>
        <w:rPr>
          <w:rFonts w:eastAsia="Times New Roman" w:cs="Arial"/>
          <w:lang w:eastAsia="en-GB"/>
        </w:rPr>
      </w:pPr>
    </w:p>
    <w:p w:rsidR="00410CF1" w:rsidRPr="007336BA" w:rsidRDefault="00410CF1" w:rsidP="00410CF1">
      <w:pPr>
        <w:pStyle w:val="ListParagraph"/>
        <w:numPr>
          <w:ilvl w:val="0"/>
          <w:numId w:val="3"/>
        </w:numPr>
        <w:spacing w:line="259" w:lineRule="auto"/>
        <w:rPr>
          <w:rFonts w:eastAsia="Times New Roman" w:cs="Arial"/>
          <w:lang w:eastAsia="en-GB"/>
        </w:rPr>
      </w:pPr>
      <w:r w:rsidRPr="007336BA">
        <w:rPr>
          <w:rFonts w:eastAsia="Times New Roman" w:cs="Arial"/>
          <w:lang w:eastAsia="en-GB"/>
        </w:rPr>
        <w:t>The Jurys Inn pros:</w:t>
      </w:r>
    </w:p>
    <w:p w:rsidR="00410CF1" w:rsidRPr="007336BA" w:rsidRDefault="00410CF1" w:rsidP="00410CF1">
      <w:pPr>
        <w:pStyle w:val="ListParagraph"/>
        <w:numPr>
          <w:ilvl w:val="0"/>
          <w:numId w:val="0"/>
        </w:numPr>
        <w:ind w:left="720"/>
        <w:rPr>
          <w:rFonts w:cs="Arial"/>
        </w:rPr>
      </w:pPr>
    </w:p>
    <w:p w:rsidR="00410CF1" w:rsidRPr="00D87F63" w:rsidRDefault="00410CF1" w:rsidP="00410CF1">
      <w:pPr>
        <w:pStyle w:val="ListParagraph"/>
        <w:numPr>
          <w:ilvl w:val="1"/>
          <w:numId w:val="3"/>
        </w:numPr>
        <w:spacing w:line="259" w:lineRule="auto"/>
        <w:rPr>
          <w:rFonts w:eastAsia="Times New Roman" w:cs="Arial"/>
          <w:lang w:eastAsia="en-GB"/>
        </w:rPr>
      </w:pPr>
      <w:r w:rsidRPr="007336BA">
        <w:rPr>
          <w:rFonts w:cs="Arial"/>
        </w:rPr>
        <w:t xml:space="preserve">The hotel was previously </w:t>
      </w:r>
      <w:r w:rsidR="001B6705">
        <w:rPr>
          <w:rFonts w:cs="Arial"/>
        </w:rPr>
        <w:t xml:space="preserve">a Thistle Hotel </w:t>
      </w:r>
      <w:r w:rsidR="00280D9E">
        <w:rPr>
          <w:rFonts w:cs="Arial"/>
        </w:rPr>
        <w:t>which</w:t>
      </w:r>
      <w:r w:rsidR="001B6705">
        <w:rPr>
          <w:rFonts w:cs="Arial"/>
        </w:rPr>
        <w:t xml:space="preserve"> was bought </w:t>
      </w:r>
      <w:r w:rsidRPr="007336BA">
        <w:rPr>
          <w:rFonts w:cs="Arial"/>
        </w:rPr>
        <w:t>by Jurys</w:t>
      </w:r>
      <w:r w:rsidR="00280D9E">
        <w:rPr>
          <w:rFonts w:cs="Arial"/>
        </w:rPr>
        <w:t xml:space="preserve"> Inn</w:t>
      </w:r>
      <w:r w:rsidRPr="007336BA">
        <w:rPr>
          <w:rFonts w:cs="Arial"/>
        </w:rPr>
        <w:t xml:space="preserve"> and has been totally refurbished. The hotel has some very nice spaces including a central atrium with sea views. Breakout rooms have natural light and partial sea views</w:t>
      </w:r>
      <w:r w:rsidR="00D87F63">
        <w:rPr>
          <w:rFonts w:cs="Arial"/>
        </w:rPr>
        <w:t>.</w:t>
      </w:r>
    </w:p>
    <w:p w:rsidR="00D87F63" w:rsidRPr="007336BA" w:rsidRDefault="00D87F63" w:rsidP="00D87F63">
      <w:pPr>
        <w:pStyle w:val="ListParagraph"/>
        <w:numPr>
          <w:ilvl w:val="0"/>
          <w:numId w:val="0"/>
        </w:numPr>
        <w:spacing w:line="259" w:lineRule="auto"/>
        <w:ind w:left="1137"/>
        <w:rPr>
          <w:rFonts w:eastAsia="Times New Roman" w:cs="Arial"/>
          <w:lang w:eastAsia="en-GB"/>
        </w:rPr>
      </w:pPr>
    </w:p>
    <w:p w:rsidR="00410CF1" w:rsidRDefault="00410CF1" w:rsidP="00410CF1">
      <w:pPr>
        <w:pStyle w:val="ListParagraph"/>
        <w:numPr>
          <w:ilvl w:val="1"/>
          <w:numId w:val="3"/>
        </w:numPr>
        <w:spacing w:line="259" w:lineRule="auto"/>
        <w:rPr>
          <w:rFonts w:cs="Arial"/>
        </w:rPr>
      </w:pPr>
      <w:r w:rsidRPr="007336BA">
        <w:rPr>
          <w:rFonts w:cs="Arial"/>
        </w:rPr>
        <w:t>We would be the o</w:t>
      </w:r>
      <w:r w:rsidR="00D87F63">
        <w:rPr>
          <w:rFonts w:cs="Arial"/>
        </w:rPr>
        <w:t>nly conference taking place as</w:t>
      </w:r>
      <w:r w:rsidRPr="007336BA">
        <w:rPr>
          <w:rFonts w:cs="Arial"/>
        </w:rPr>
        <w:t xml:space="preserve"> the conference would take over most of the meeting space.</w:t>
      </w:r>
    </w:p>
    <w:p w:rsidR="00D87F63" w:rsidRPr="00D87F63" w:rsidRDefault="00D87F63" w:rsidP="00D87F63">
      <w:pPr>
        <w:pStyle w:val="ListParagraph"/>
        <w:numPr>
          <w:ilvl w:val="0"/>
          <w:numId w:val="0"/>
        </w:numPr>
        <w:ind w:left="360"/>
        <w:rPr>
          <w:rFonts w:cs="Arial"/>
        </w:rPr>
      </w:pPr>
    </w:p>
    <w:p w:rsidR="00410CF1" w:rsidRDefault="00410CF1" w:rsidP="00410CF1">
      <w:pPr>
        <w:pStyle w:val="ListParagraph"/>
        <w:numPr>
          <w:ilvl w:val="1"/>
          <w:numId w:val="3"/>
        </w:numPr>
        <w:spacing w:line="259" w:lineRule="auto"/>
        <w:rPr>
          <w:rFonts w:cs="Arial"/>
        </w:rPr>
      </w:pPr>
      <w:r w:rsidRPr="007336BA">
        <w:rPr>
          <w:rFonts w:cs="Arial"/>
        </w:rPr>
        <w:t xml:space="preserve">The rates are very competitive and they are keen to </w:t>
      </w:r>
      <w:r w:rsidR="001B6705">
        <w:rPr>
          <w:rFonts w:cs="Arial"/>
        </w:rPr>
        <w:t>host the conference</w:t>
      </w:r>
      <w:r w:rsidRPr="007336BA">
        <w:rPr>
          <w:rFonts w:cs="Arial"/>
        </w:rPr>
        <w:t xml:space="preserve">. </w:t>
      </w:r>
    </w:p>
    <w:p w:rsidR="00D87F63" w:rsidRPr="00D87F63" w:rsidRDefault="00D87F63" w:rsidP="00D87F63">
      <w:pPr>
        <w:pStyle w:val="ListParagraph"/>
        <w:numPr>
          <w:ilvl w:val="0"/>
          <w:numId w:val="0"/>
        </w:numPr>
        <w:ind w:left="360"/>
        <w:rPr>
          <w:rFonts w:cs="Arial"/>
        </w:rPr>
      </w:pPr>
    </w:p>
    <w:p w:rsidR="00410CF1" w:rsidRDefault="00410CF1" w:rsidP="00410CF1">
      <w:pPr>
        <w:pStyle w:val="ListParagraph"/>
        <w:numPr>
          <w:ilvl w:val="1"/>
          <w:numId w:val="3"/>
        </w:numPr>
        <w:spacing w:line="259" w:lineRule="auto"/>
        <w:rPr>
          <w:rFonts w:cs="Arial"/>
        </w:rPr>
      </w:pPr>
      <w:r w:rsidRPr="007336BA">
        <w:rPr>
          <w:rFonts w:cs="Arial"/>
        </w:rPr>
        <w:t>The lanes car park is situated underneath the hotel and guests receive a discounted rate.</w:t>
      </w:r>
    </w:p>
    <w:p w:rsidR="00D87F63" w:rsidRPr="00D87F63" w:rsidRDefault="00D87F63" w:rsidP="00D87F63">
      <w:pPr>
        <w:pStyle w:val="ListParagraph"/>
        <w:numPr>
          <w:ilvl w:val="0"/>
          <w:numId w:val="0"/>
        </w:numPr>
        <w:ind w:left="360"/>
        <w:rPr>
          <w:rFonts w:cs="Arial"/>
        </w:rPr>
      </w:pPr>
    </w:p>
    <w:p w:rsidR="00410CF1" w:rsidRDefault="00410CF1" w:rsidP="00410CF1">
      <w:pPr>
        <w:pStyle w:val="ListParagraph"/>
        <w:numPr>
          <w:ilvl w:val="1"/>
          <w:numId w:val="3"/>
        </w:numPr>
        <w:spacing w:line="259" w:lineRule="auto"/>
        <w:rPr>
          <w:rFonts w:cs="Arial"/>
        </w:rPr>
      </w:pPr>
      <w:r w:rsidRPr="007336BA">
        <w:rPr>
          <w:rFonts w:cs="Arial"/>
        </w:rPr>
        <w:t>All the exhibitors would be in the same area - although there are additional spaces that could be used if needed.</w:t>
      </w:r>
    </w:p>
    <w:p w:rsidR="00410CF1" w:rsidRPr="007336BA" w:rsidRDefault="00410CF1" w:rsidP="00410CF1">
      <w:pPr>
        <w:pStyle w:val="ListParagraph"/>
        <w:numPr>
          <w:ilvl w:val="0"/>
          <w:numId w:val="0"/>
        </w:numPr>
        <w:ind w:left="1137"/>
        <w:rPr>
          <w:rFonts w:cs="Arial"/>
        </w:rPr>
      </w:pPr>
    </w:p>
    <w:p w:rsidR="00410CF1" w:rsidRPr="007336BA" w:rsidRDefault="00410CF1" w:rsidP="00410CF1">
      <w:pPr>
        <w:pStyle w:val="ListParagraph"/>
        <w:numPr>
          <w:ilvl w:val="0"/>
          <w:numId w:val="3"/>
        </w:numPr>
        <w:spacing w:line="259" w:lineRule="auto"/>
        <w:rPr>
          <w:rFonts w:cs="Arial"/>
        </w:rPr>
      </w:pPr>
      <w:r w:rsidRPr="007336BA">
        <w:rPr>
          <w:rFonts w:cs="Arial"/>
        </w:rPr>
        <w:t>Jurys Inn Cons:</w:t>
      </w:r>
    </w:p>
    <w:p w:rsidR="00410CF1" w:rsidRDefault="00410CF1" w:rsidP="00410CF1">
      <w:pPr>
        <w:pStyle w:val="ListParagraph"/>
        <w:numPr>
          <w:ilvl w:val="0"/>
          <w:numId w:val="0"/>
        </w:numPr>
        <w:spacing w:line="259" w:lineRule="auto"/>
        <w:ind w:left="1137"/>
        <w:rPr>
          <w:rFonts w:cs="Arial"/>
        </w:rPr>
      </w:pPr>
    </w:p>
    <w:p w:rsidR="00410CF1" w:rsidRDefault="00410CF1" w:rsidP="00410CF1">
      <w:pPr>
        <w:pStyle w:val="ListParagraph"/>
        <w:numPr>
          <w:ilvl w:val="1"/>
          <w:numId w:val="3"/>
        </w:numPr>
        <w:spacing w:line="259" w:lineRule="auto"/>
        <w:rPr>
          <w:rFonts w:cs="Arial"/>
        </w:rPr>
      </w:pPr>
      <w:r w:rsidRPr="007336BA">
        <w:rPr>
          <w:rFonts w:cs="Arial"/>
        </w:rPr>
        <w:t>The exhibition space would be a short walk from the main conference room but delegates would have to walk through the area to have refreshments and lunch. There might be an issue with delegates not spending much time with exhibitors.</w:t>
      </w:r>
    </w:p>
    <w:p w:rsidR="00D87F63" w:rsidRPr="007336BA" w:rsidRDefault="00D87F63" w:rsidP="00D87F63">
      <w:pPr>
        <w:pStyle w:val="ListParagraph"/>
        <w:numPr>
          <w:ilvl w:val="0"/>
          <w:numId w:val="0"/>
        </w:numPr>
        <w:spacing w:line="259" w:lineRule="auto"/>
        <w:ind w:left="1137"/>
        <w:rPr>
          <w:rFonts w:cs="Arial"/>
        </w:rPr>
      </w:pPr>
    </w:p>
    <w:p w:rsidR="00410CF1" w:rsidRPr="007336BA" w:rsidRDefault="00410CF1" w:rsidP="00410CF1">
      <w:pPr>
        <w:pStyle w:val="ListParagraph"/>
        <w:numPr>
          <w:ilvl w:val="1"/>
          <w:numId w:val="3"/>
        </w:numPr>
        <w:spacing w:line="259" w:lineRule="auto"/>
        <w:rPr>
          <w:rFonts w:cs="Arial"/>
        </w:rPr>
      </w:pPr>
      <w:r w:rsidRPr="007336BA">
        <w:rPr>
          <w:rFonts w:cs="Arial"/>
        </w:rPr>
        <w:t>The main conference room is not as big as the room at the Hilton so the maximum would be 300 theatre style.</w:t>
      </w:r>
    </w:p>
    <w:p w:rsidR="00410CF1" w:rsidRPr="007336BA" w:rsidRDefault="00410CF1" w:rsidP="00410CF1">
      <w:pPr>
        <w:pStyle w:val="ListParagraph"/>
        <w:numPr>
          <w:ilvl w:val="0"/>
          <w:numId w:val="0"/>
        </w:numPr>
        <w:ind w:left="360"/>
        <w:rPr>
          <w:rFonts w:eastAsia="Times New Roman" w:cs="Arial"/>
          <w:lang w:eastAsia="en-GB"/>
        </w:rPr>
      </w:pPr>
    </w:p>
    <w:p w:rsidR="00410CF1" w:rsidRPr="007336BA" w:rsidRDefault="00410CF1" w:rsidP="00410CF1">
      <w:pPr>
        <w:pStyle w:val="ListParagraph"/>
        <w:numPr>
          <w:ilvl w:val="0"/>
          <w:numId w:val="3"/>
        </w:numPr>
        <w:spacing w:line="259" w:lineRule="auto"/>
        <w:rPr>
          <w:rFonts w:eastAsia="Times New Roman" w:cs="Arial"/>
          <w:lang w:eastAsia="en-GB"/>
        </w:rPr>
      </w:pPr>
      <w:r w:rsidRPr="007336BA">
        <w:rPr>
          <w:rFonts w:eastAsia="Times New Roman" w:cs="Arial"/>
          <w:lang w:eastAsia="en-GB"/>
        </w:rPr>
        <w:t>Both hotels can provide accommodation but there is a wide range of hotels nearby which can cater for all budgets. Visit Brighton can provide a managed and secure on-line accommodation booking service. The service is free of charge and they can provide preferential rates with the city’s approved accommodation providers.</w:t>
      </w:r>
      <w:r w:rsidRPr="007336BA">
        <w:rPr>
          <w:rFonts w:cs="Arial"/>
        </w:rPr>
        <w:t xml:space="preserve"> </w:t>
      </w:r>
    </w:p>
    <w:p w:rsidR="00410CF1" w:rsidRPr="007336BA" w:rsidRDefault="00410CF1" w:rsidP="00410CF1">
      <w:pPr>
        <w:pStyle w:val="ListParagraph"/>
        <w:numPr>
          <w:ilvl w:val="0"/>
          <w:numId w:val="0"/>
        </w:numPr>
        <w:ind w:left="567"/>
        <w:rPr>
          <w:rFonts w:eastAsia="Times New Roman" w:cs="Arial"/>
          <w:lang w:eastAsia="en-GB"/>
        </w:rPr>
      </w:pPr>
    </w:p>
    <w:p w:rsidR="00410CF1" w:rsidRPr="007336BA" w:rsidRDefault="00410CF1" w:rsidP="00410CF1">
      <w:pPr>
        <w:pStyle w:val="ListParagraph"/>
        <w:numPr>
          <w:ilvl w:val="0"/>
          <w:numId w:val="3"/>
        </w:numPr>
        <w:spacing w:after="0" w:line="240" w:lineRule="auto"/>
        <w:rPr>
          <w:rFonts w:eastAsia="Times New Roman" w:cs="Arial"/>
          <w:lang w:eastAsia="en-GB"/>
        </w:rPr>
      </w:pPr>
      <w:r w:rsidRPr="007336BA">
        <w:rPr>
          <w:rFonts w:eastAsia="Times New Roman" w:cs="Arial"/>
          <w:lang w:eastAsia="en-GB"/>
        </w:rPr>
        <w:t xml:space="preserve">In order to fulfil the majority of the criteria set out in paragraphs </w:t>
      </w:r>
      <w:r w:rsidR="00D87F63">
        <w:rPr>
          <w:rFonts w:eastAsia="Times New Roman" w:cs="Arial"/>
          <w:lang w:eastAsia="en-GB"/>
        </w:rPr>
        <w:t>5</w:t>
      </w:r>
      <w:r w:rsidRPr="007336BA">
        <w:rPr>
          <w:rFonts w:eastAsia="Times New Roman" w:cs="Arial"/>
          <w:lang w:eastAsia="en-GB"/>
        </w:rPr>
        <w:t xml:space="preserve"> and </w:t>
      </w:r>
      <w:r w:rsidR="00D87F63">
        <w:rPr>
          <w:rFonts w:eastAsia="Times New Roman" w:cs="Arial"/>
          <w:lang w:eastAsia="en-GB"/>
        </w:rPr>
        <w:t>6</w:t>
      </w:r>
      <w:r w:rsidRPr="007336BA">
        <w:rPr>
          <w:rFonts w:eastAsia="Times New Roman" w:cs="Arial"/>
          <w:lang w:eastAsia="en-GB"/>
        </w:rPr>
        <w:t xml:space="preserve">, the availability </w:t>
      </w:r>
      <w:r w:rsidR="00280D9E">
        <w:rPr>
          <w:rFonts w:eastAsia="Times New Roman" w:cs="Arial"/>
          <w:lang w:eastAsia="en-GB"/>
        </w:rPr>
        <w:t xml:space="preserve">of suitable venues is limited. </w:t>
      </w:r>
      <w:r w:rsidRPr="007336BA">
        <w:rPr>
          <w:rFonts w:eastAsia="Times New Roman" w:cs="Arial"/>
          <w:lang w:eastAsia="en-GB"/>
        </w:rPr>
        <w:t>As well as provisionally holding the Hilton Hotel in Gateshead we have considered the Hilton Hotel</w:t>
      </w:r>
      <w:r w:rsidR="00280D9E">
        <w:rPr>
          <w:rFonts w:eastAsia="Times New Roman" w:cs="Arial"/>
          <w:lang w:eastAsia="en-GB"/>
        </w:rPr>
        <w:t xml:space="preserve"> in</w:t>
      </w:r>
      <w:r w:rsidRPr="007336BA">
        <w:rPr>
          <w:rFonts w:eastAsia="Times New Roman" w:cs="Arial"/>
          <w:lang w:eastAsia="en-GB"/>
        </w:rPr>
        <w:t xml:space="preserve"> Liverpool. However, when officers visited the hotel it was apparent that it is not big enough to hold a similar-sized exhibition to this year and the main room is wide and narrow and could not accommodate a stage set. </w:t>
      </w:r>
    </w:p>
    <w:p w:rsidR="00410CF1" w:rsidRPr="007336BA" w:rsidRDefault="00410CF1" w:rsidP="00410CF1">
      <w:pPr>
        <w:pStyle w:val="ListParagraph"/>
        <w:numPr>
          <w:ilvl w:val="0"/>
          <w:numId w:val="0"/>
        </w:numPr>
        <w:ind w:left="360"/>
        <w:rPr>
          <w:rFonts w:eastAsia="Times New Roman" w:cs="Arial"/>
          <w:lang w:eastAsia="en-GB"/>
        </w:rPr>
      </w:pPr>
    </w:p>
    <w:p w:rsidR="00410CF1" w:rsidRPr="007336BA" w:rsidRDefault="00410CF1" w:rsidP="00410CF1">
      <w:pPr>
        <w:pStyle w:val="ListParagraph"/>
        <w:numPr>
          <w:ilvl w:val="0"/>
          <w:numId w:val="3"/>
        </w:numPr>
        <w:spacing w:after="0" w:line="240" w:lineRule="auto"/>
        <w:rPr>
          <w:rFonts w:eastAsia="Times New Roman" w:cs="Arial"/>
          <w:lang w:eastAsia="en-GB"/>
        </w:rPr>
      </w:pPr>
      <w:r w:rsidRPr="007336BA">
        <w:rPr>
          <w:rFonts w:eastAsia="Times New Roman" w:cs="Arial"/>
          <w:lang w:eastAsia="en-GB"/>
        </w:rPr>
        <w:t>Price comparisons for the venues are shown on the table below:</w:t>
      </w:r>
    </w:p>
    <w:p w:rsidR="00410CF1" w:rsidRPr="007336BA" w:rsidRDefault="00410CF1" w:rsidP="00410CF1">
      <w:pPr>
        <w:spacing w:line="280" w:lineRule="exact"/>
        <w:ind w:left="0" w:firstLine="0"/>
        <w:rPr>
          <w:rFonts w:cs="Arial"/>
        </w:rPr>
      </w:pPr>
    </w:p>
    <w:tbl>
      <w:tblPr>
        <w:tblStyle w:val="TableGrid"/>
        <w:tblW w:w="8642" w:type="dxa"/>
        <w:tblInd w:w="607" w:type="dxa"/>
        <w:tblLook w:val="04A0" w:firstRow="1" w:lastRow="0" w:firstColumn="1" w:lastColumn="0" w:noHBand="0" w:noVBand="1"/>
      </w:tblPr>
      <w:tblGrid>
        <w:gridCol w:w="2254"/>
        <w:gridCol w:w="1569"/>
        <w:gridCol w:w="1701"/>
        <w:gridCol w:w="1559"/>
        <w:gridCol w:w="1559"/>
      </w:tblGrid>
      <w:tr w:rsidR="00410CF1" w:rsidRPr="007336BA" w:rsidTr="00D87F63">
        <w:tc>
          <w:tcPr>
            <w:tcW w:w="2254" w:type="dxa"/>
          </w:tcPr>
          <w:p w:rsidR="00410CF1" w:rsidRPr="00CB058E" w:rsidRDefault="00410CF1" w:rsidP="00410CF1">
            <w:pPr>
              <w:rPr>
                <w:rFonts w:cs="Arial"/>
                <w:b/>
              </w:rPr>
            </w:pPr>
            <w:r w:rsidRPr="00CB058E">
              <w:rPr>
                <w:rFonts w:cs="Arial"/>
                <w:b/>
              </w:rPr>
              <w:t>Hotel</w:t>
            </w:r>
          </w:p>
        </w:tc>
        <w:tc>
          <w:tcPr>
            <w:tcW w:w="1569" w:type="dxa"/>
          </w:tcPr>
          <w:p w:rsidR="00410CF1" w:rsidRPr="007336BA" w:rsidRDefault="00410CF1" w:rsidP="00410CF1">
            <w:pPr>
              <w:ind w:left="0" w:firstLine="0"/>
              <w:rPr>
                <w:rFonts w:cs="Arial"/>
                <w:b/>
              </w:rPr>
            </w:pPr>
            <w:r>
              <w:rPr>
                <w:rFonts w:cs="Arial"/>
                <w:b/>
              </w:rPr>
              <w:t>Day Delegate rate first</w:t>
            </w:r>
            <w:r w:rsidRPr="007336BA">
              <w:rPr>
                <w:rFonts w:cs="Arial"/>
                <w:b/>
              </w:rPr>
              <w:t xml:space="preserve"> day</w:t>
            </w:r>
          </w:p>
        </w:tc>
        <w:tc>
          <w:tcPr>
            <w:tcW w:w="1701" w:type="dxa"/>
          </w:tcPr>
          <w:p w:rsidR="00410CF1" w:rsidRPr="007336BA" w:rsidRDefault="00410CF1" w:rsidP="00410CF1">
            <w:pPr>
              <w:ind w:left="0" w:firstLine="0"/>
              <w:rPr>
                <w:rFonts w:cs="Arial"/>
                <w:b/>
              </w:rPr>
            </w:pPr>
            <w:r w:rsidRPr="007336BA">
              <w:rPr>
                <w:rFonts w:cs="Arial"/>
                <w:b/>
              </w:rPr>
              <w:t>Day Delegate rate</w:t>
            </w:r>
          </w:p>
          <w:p w:rsidR="00410CF1" w:rsidRPr="007336BA" w:rsidRDefault="00410CF1" w:rsidP="00410CF1">
            <w:pPr>
              <w:ind w:left="0" w:firstLine="0"/>
              <w:rPr>
                <w:rFonts w:cs="Arial"/>
                <w:b/>
              </w:rPr>
            </w:pPr>
            <w:r>
              <w:rPr>
                <w:rFonts w:cs="Arial"/>
                <w:b/>
              </w:rPr>
              <w:t>second</w:t>
            </w:r>
            <w:r w:rsidRPr="007336BA">
              <w:rPr>
                <w:rFonts w:cs="Arial"/>
                <w:b/>
              </w:rPr>
              <w:t xml:space="preserve"> day</w:t>
            </w:r>
          </w:p>
        </w:tc>
        <w:tc>
          <w:tcPr>
            <w:tcW w:w="1559" w:type="dxa"/>
          </w:tcPr>
          <w:p w:rsidR="00410CF1" w:rsidRPr="007336BA" w:rsidRDefault="00410CF1" w:rsidP="00410CF1">
            <w:pPr>
              <w:ind w:left="0" w:firstLine="0"/>
              <w:rPr>
                <w:rFonts w:cs="Arial"/>
                <w:b/>
              </w:rPr>
            </w:pPr>
            <w:r w:rsidRPr="007336BA">
              <w:rPr>
                <w:rFonts w:cs="Arial"/>
                <w:b/>
              </w:rPr>
              <w:t>Bedroom rate</w:t>
            </w:r>
          </w:p>
        </w:tc>
        <w:tc>
          <w:tcPr>
            <w:tcW w:w="1559" w:type="dxa"/>
          </w:tcPr>
          <w:p w:rsidR="00410CF1" w:rsidRPr="007336BA" w:rsidRDefault="00410CF1" w:rsidP="00410CF1">
            <w:pPr>
              <w:ind w:left="34" w:hanging="34"/>
              <w:rPr>
                <w:rFonts w:cs="Arial"/>
                <w:b/>
              </w:rPr>
            </w:pPr>
            <w:r w:rsidRPr="007336BA">
              <w:rPr>
                <w:rFonts w:cs="Arial"/>
                <w:b/>
              </w:rPr>
              <w:t>Dinner rate</w:t>
            </w:r>
          </w:p>
          <w:p w:rsidR="00410CF1" w:rsidRPr="007336BA" w:rsidRDefault="00410CF1" w:rsidP="00410CF1">
            <w:pPr>
              <w:ind w:left="34" w:hanging="34"/>
              <w:rPr>
                <w:rFonts w:cs="Arial"/>
                <w:b/>
              </w:rPr>
            </w:pPr>
            <w:r w:rsidRPr="007336BA">
              <w:rPr>
                <w:rFonts w:cs="Arial"/>
                <w:b/>
              </w:rPr>
              <w:t>3 course</w:t>
            </w:r>
          </w:p>
        </w:tc>
      </w:tr>
      <w:tr w:rsidR="00410CF1" w:rsidRPr="007336BA" w:rsidTr="00D87F63">
        <w:tc>
          <w:tcPr>
            <w:tcW w:w="2254" w:type="dxa"/>
          </w:tcPr>
          <w:p w:rsidR="00410CF1" w:rsidRPr="00CB058E" w:rsidRDefault="00410CF1" w:rsidP="00410CF1">
            <w:pPr>
              <w:ind w:left="29" w:firstLine="0"/>
              <w:rPr>
                <w:rFonts w:cs="Arial"/>
              </w:rPr>
            </w:pPr>
            <w:r w:rsidRPr="00CB058E">
              <w:rPr>
                <w:rFonts w:cs="Arial"/>
              </w:rPr>
              <w:t>Gateshead Hilton</w:t>
            </w:r>
          </w:p>
          <w:p w:rsidR="00410CF1" w:rsidRPr="007336BA" w:rsidRDefault="00410CF1" w:rsidP="00410CF1">
            <w:pPr>
              <w:ind w:left="29" w:firstLine="0"/>
              <w:rPr>
                <w:rFonts w:cs="Arial"/>
              </w:rPr>
            </w:pPr>
          </w:p>
          <w:p w:rsidR="00410CF1" w:rsidRPr="007336BA" w:rsidRDefault="00410CF1" w:rsidP="00410CF1">
            <w:pPr>
              <w:ind w:left="29" w:firstLine="0"/>
              <w:rPr>
                <w:rFonts w:cs="Arial"/>
              </w:rPr>
            </w:pPr>
          </w:p>
        </w:tc>
        <w:tc>
          <w:tcPr>
            <w:tcW w:w="1569" w:type="dxa"/>
          </w:tcPr>
          <w:p w:rsidR="00410CF1" w:rsidRPr="007336BA" w:rsidRDefault="00410CF1" w:rsidP="00410CF1">
            <w:pPr>
              <w:rPr>
                <w:rFonts w:cs="Arial"/>
              </w:rPr>
            </w:pPr>
            <w:r w:rsidRPr="007336BA">
              <w:rPr>
                <w:rFonts w:cs="Arial"/>
              </w:rPr>
              <w:t>£38</w:t>
            </w:r>
          </w:p>
        </w:tc>
        <w:tc>
          <w:tcPr>
            <w:tcW w:w="1701" w:type="dxa"/>
          </w:tcPr>
          <w:p w:rsidR="00410CF1" w:rsidRPr="007336BA" w:rsidRDefault="00410CF1" w:rsidP="00410CF1">
            <w:pPr>
              <w:rPr>
                <w:rFonts w:cs="Arial"/>
              </w:rPr>
            </w:pPr>
            <w:r w:rsidRPr="007336BA">
              <w:rPr>
                <w:rFonts w:cs="Arial"/>
              </w:rPr>
              <w:t>£30</w:t>
            </w:r>
          </w:p>
          <w:p w:rsidR="00410CF1" w:rsidRPr="007336BA" w:rsidRDefault="00410CF1" w:rsidP="00410CF1">
            <w:pPr>
              <w:rPr>
                <w:rFonts w:cs="Arial"/>
                <w:b/>
              </w:rPr>
            </w:pPr>
          </w:p>
        </w:tc>
        <w:tc>
          <w:tcPr>
            <w:tcW w:w="1559" w:type="dxa"/>
          </w:tcPr>
          <w:p w:rsidR="00410CF1" w:rsidRPr="007336BA" w:rsidRDefault="00410CF1" w:rsidP="00410CF1">
            <w:pPr>
              <w:rPr>
                <w:rFonts w:cs="Arial"/>
              </w:rPr>
            </w:pPr>
            <w:r w:rsidRPr="007336BA">
              <w:rPr>
                <w:rFonts w:cs="Arial"/>
              </w:rPr>
              <w:t>£107</w:t>
            </w:r>
          </w:p>
        </w:tc>
        <w:tc>
          <w:tcPr>
            <w:tcW w:w="1559" w:type="dxa"/>
          </w:tcPr>
          <w:p w:rsidR="00410CF1" w:rsidRPr="007336BA" w:rsidRDefault="00410CF1" w:rsidP="00410CF1">
            <w:pPr>
              <w:rPr>
                <w:rFonts w:cs="Arial"/>
              </w:rPr>
            </w:pPr>
            <w:r w:rsidRPr="007336BA">
              <w:rPr>
                <w:rFonts w:cs="Arial"/>
              </w:rPr>
              <w:t>£34</w:t>
            </w:r>
          </w:p>
        </w:tc>
      </w:tr>
      <w:tr w:rsidR="00410CF1" w:rsidRPr="007336BA" w:rsidTr="00D87F63">
        <w:tc>
          <w:tcPr>
            <w:tcW w:w="2254" w:type="dxa"/>
          </w:tcPr>
          <w:p w:rsidR="00410CF1" w:rsidRPr="00CB058E" w:rsidRDefault="00410CF1" w:rsidP="00410CF1">
            <w:pPr>
              <w:ind w:left="29" w:firstLine="0"/>
              <w:rPr>
                <w:rFonts w:cs="Arial"/>
              </w:rPr>
            </w:pPr>
            <w:r w:rsidRPr="00CB058E">
              <w:rPr>
                <w:rFonts w:cs="Arial"/>
              </w:rPr>
              <w:t>Hilton Hotel Brighton</w:t>
            </w:r>
          </w:p>
          <w:p w:rsidR="00410CF1" w:rsidRPr="007336BA" w:rsidRDefault="00410CF1" w:rsidP="00410CF1">
            <w:pPr>
              <w:ind w:left="29" w:firstLine="0"/>
              <w:rPr>
                <w:rFonts w:cs="Arial"/>
              </w:rPr>
            </w:pPr>
          </w:p>
          <w:p w:rsidR="00410CF1" w:rsidRPr="007336BA" w:rsidRDefault="00410CF1" w:rsidP="00410CF1">
            <w:pPr>
              <w:ind w:left="29" w:firstLine="0"/>
              <w:rPr>
                <w:rFonts w:cs="Arial"/>
              </w:rPr>
            </w:pPr>
          </w:p>
        </w:tc>
        <w:tc>
          <w:tcPr>
            <w:tcW w:w="1569" w:type="dxa"/>
          </w:tcPr>
          <w:p w:rsidR="00410CF1" w:rsidRPr="007336BA" w:rsidRDefault="00410CF1" w:rsidP="00410CF1">
            <w:pPr>
              <w:rPr>
                <w:rFonts w:cs="Arial"/>
              </w:rPr>
            </w:pPr>
            <w:r w:rsidRPr="007336BA">
              <w:rPr>
                <w:rFonts w:cs="Arial"/>
              </w:rPr>
              <w:t xml:space="preserve">£41 </w:t>
            </w:r>
          </w:p>
        </w:tc>
        <w:tc>
          <w:tcPr>
            <w:tcW w:w="1701" w:type="dxa"/>
          </w:tcPr>
          <w:p w:rsidR="00410CF1" w:rsidRPr="007336BA" w:rsidRDefault="00410CF1" w:rsidP="00410CF1">
            <w:pPr>
              <w:rPr>
                <w:rFonts w:cs="Arial"/>
              </w:rPr>
            </w:pPr>
            <w:r w:rsidRPr="007336BA">
              <w:rPr>
                <w:rFonts w:cs="Arial"/>
              </w:rPr>
              <w:t xml:space="preserve">£41  </w:t>
            </w:r>
          </w:p>
        </w:tc>
        <w:tc>
          <w:tcPr>
            <w:tcW w:w="1559" w:type="dxa"/>
          </w:tcPr>
          <w:p w:rsidR="00410CF1" w:rsidRPr="007336BA" w:rsidRDefault="00410CF1" w:rsidP="00410CF1">
            <w:pPr>
              <w:rPr>
                <w:rFonts w:cs="Arial"/>
              </w:rPr>
            </w:pPr>
            <w:r w:rsidRPr="007336BA">
              <w:rPr>
                <w:rFonts w:cs="Arial"/>
              </w:rPr>
              <w:t>£101</w:t>
            </w:r>
          </w:p>
        </w:tc>
        <w:tc>
          <w:tcPr>
            <w:tcW w:w="1559" w:type="dxa"/>
          </w:tcPr>
          <w:p w:rsidR="00410CF1" w:rsidRPr="007336BA" w:rsidRDefault="00410CF1" w:rsidP="00410CF1">
            <w:pPr>
              <w:rPr>
                <w:rFonts w:cs="Arial"/>
              </w:rPr>
            </w:pPr>
            <w:r w:rsidRPr="007336BA">
              <w:rPr>
                <w:rFonts w:cs="Arial"/>
              </w:rPr>
              <w:t>£34</w:t>
            </w:r>
          </w:p>
        </w:tc>
      </w:tr>
      <w:tr w:rsidR="00410CF1" w:rsidRPr="007336BA" w:rsidTr="00D87F63">
        <w:tc>
          <w:tcPr>
            <w:tcW w:w="2254" w:type="dxa"/>
          </w:tcPr>
          <w:p w:rsidR="00410CF1" w:rsidRPr="00CB058E" w:rsidRDefault="00410CF1" w:rsidP="00410CF1">
            <w:pPr>
              <w:ind w:left="29" w:firstLine="0"/>
              <w:rPr>
                <w:rFonts w:cs="Arial"/>
              </w:rPr>
            </w:pPr>
            <w:r w:rsidRPr="00CB058E">
              <w:rPr>
                <w:rFonts w:cs="Arial"/>
              </w:rPr>
              <w:t>Jurys Inn Waterfront Brighton</w:t>
            </w:r>
          </w:p>
          <w:p w:rsidR="00410CF1" w:rsidRPr="007336BA" w:rsidRDefault="00410CF1" w:rsidP="00410CF1">
            <w:pPr>
              <w:ind w:left="29" w:firstLine="0"/>
              <w:rPr>
                <w:rFonts w:cs="Arial"/>
              </w:rPr>
            </w:pPr>
          </w:p>
        </w:tc>
        <w:tc>
          <w:tcPr>
            <w:tcW w:w="1569" w:type="dxa"/>
          </w:tcPr>
          <w:p w:rsidR="00410CF1" w:rsidRPr="007336BA" w:rsidRDefault="00410CF1" w:rsidP="00410CF1">
            <w:pPr>
              <w:rPr>
                <w:rFonts w:cs="Arial"/>
              </w:rPr>
            </w:pPr>
            <w:r w:rsidRPr="007336BA">
              <w:rPr>
                <w:rFonts w:cs="Arial"/>
              </w:rPr>
              <w:t xml:space="preserve">£32.50 </w:t>
            </w:r>
          </w:p>
        </w:tc>
        <w:tc>
          <w:tcPr>
            <w:tcW w:w="1701" w:type="dxa"/>
          </w:tcPr>
          <w:p w:rsidR="00410CF1" w:rsidRPr="007336BA" w:rsidRDefault="00410CF1" w:rsidP="00410CF1">
            <w:pPr>
              <w:rPr>
                <w:rFonts w:cs="Arial"/>
                <w:b/>
              </w:rPr>
            </w:pPr>
            <w:r w:rsidRPr="007336BA">
              <w:rPr>
                <w:rFonts w:cs="Arial"/>
              </w:rPr>
              <w:t xml:space="preserve">£30 </w:t>
            </w:r>
          </w:p>
        </w:tc>
        <w:tc>
          <w:tcPr>
            <w:tcW w:w="1559" w:type="dxa"/>
          </w:tcPr>
          <w:p w:rsidR="00410CF1" w:rsidRPr="007336BA" w:rsidRDefault="00410CF1" w:rsidP="00410CF1">
            <w:pPr>
              <w:rPr>
                <w:rFonts w:cs="Arial"/>
              </w:rPr>
            </w:pPr>
            <w:r w:rsidRPr="007336BA">
              <w:rPr>
                <w:rFonts w:cs="Arial"/>
              </w:rPr>
              <w:t xml:space="preserve">£104.17 </w:t>
            </w:r>
          </w:p>
        </w:tc>
        <w:tc>
          <w:tcPr>
            <w:tcW w:w="1559" w:type="dxa"/>
          </w:tcPr>
          <w:p w:rsidR="00410CF1" w:rsidRPr="007336BA" w:rsidRDefault="00410CF1" w:rsidP="00410CF1">
            <w:pPr>
              <w:rPr>
                <w:rFonts w:cs="Arial"/>
              </w:rPr>
            </w:pPr>
            <w:r w:rsidRPr="007336BA">
              <w:rPr>
                <w:rFonts w:cs="Arial"/>
              </w:rPr>
              <w:t xml:space="preserve">£31.67 </w:t>
            </w:r>
          </w:p>
        </w:tc>
      </w:tr>
      <w:tr w:rsidR="00410CF1" w:rsidRPr="007336BA" w:rsidTr="00D87F63">
        <w:tc>
          <w:tcPr>
            <w:tcW w:w="2254" w:type="dxa"/>
          </w:tcPr>
          <w:p w:rsidR="00410CF1" w:rsidRPr="00CB058E" w:rsidRDefault="00410CF1" w:rsidP="00410CF1">
            <w:pPr>
              <w:ind w:left="29" w:firstLine="0"/>
              <w:rPr>
                <w:rFonts w:cs="Arial"/>
              </w:rPr>
            </w:pPr>
            <w:r w:rsidRPr="00CB058E">
              <w:rPr>
                <w:rFonts w:cs="Arial"/>
              </w:rPr>
              <w:t xml:space="preserve">Liverpool Hilton </w:t>
            </w:r>
          </w:p>
          <w:p w:rsidR="00410CF1" w:rsidRPr="007336BA" w:rsidRDefault="00410CF1" w:rsidP="00410CF1">
            <w:pPr>
              <w:ind w:left="29" w:firstLine="0"/>
              <w:rPr>
                <w:rFonts w:cs="Arial"/>
                <w:b/>
              </w:rPr>
            </w:pPr>
          </w:p>
          <w:p w:rsidR="00410CF1" w:rsidRPr="007336BA" w:rsidRDefault="00410CF1" w:rsidP="00410CF1">
            <w:pPr>
              <w:ind w:left="29" w:firstLine="0"/>
              <w:rPr>
                <w:rFonts w:cs="Arial"/>
                <w:b/>
              </w:rPr>
            </w:pPr>
          </w:p>
        </w:tc>
        <w:tc>
          <w:tcPr>
            <w:tcW w:w="1569" w:type="dxa"/>
          </w:tcPr>
          <w:p w:rsidR="00410CF1" w:rsidRPr="007336BA" w:rsidRDefault="00410CF1" w:rsidP="00410CF1">
            <w:pPr>
              <w:rPr>
                <w:rFonts w:cs="Arial"/>
              </w:rPr>
            </w:pPr>
            <w:r w:rsidRPr="007336BA">
              <w:rPr>
                <w:rFonts w:cs="Arial"/>
              </w:rPr>
              <w:t>£38</w:t>
            </w:r>
          </w:p>
        </w:tc>
        <w:tc>
          <w:tcPr>
            <w:tcW w:w="1701" w:type="dxa"/>
          </w:tcPr>
          <w:p w:rsidR="00410CF1" w:rsidRPr="007336BA" w:rsidRDefault="00410CF1" w:rsidP="00410CF1">
            <w:pPr>
              <w:rPr>
                <w:rFonts w:cs="Arial"/>
              </w:rPr>
            </w:pPr>
            <w:r w:rsidRPr="007336BA">
              <w:rPr>
                <w:rFonts w:cs="Arial"/>
              </w:rPr>
              <w:t>£30</w:t>
            </w:r>
          </w:p>
        </w:tc>
        <w:tc>
          <w:tcPr>
            <w:tcW w:w="1559" w:type="dxa"/>
          </w:tcPr>
          <w:p w:rsidR="00410CF1" w:rsidRPr="007336BA" w:rsidRDefault="00410CF1" w:rsidP="00410CF1">
            <w:pPr>
              <w:rPr>
                <w:rFonts w:cs="Arial"/>
              </w:rPr>
            </w:pPr>
            <w:r w:rsidRPr="007336BA">
              <w:rPr>
                <w:rFonts w:cs="Arial"/>
              </w:rPr>
              <w:t>£109</w:t>
            </w:r>
          </w:p>
        </w:tc>
        <w:tc>
          <w:tcPr>
            <w:tcW w:w="1559" w:type="dxa"/>
          </w:tcPr>
          <w:p w:rsidR="00410CF1" w:rsidRPr="007336BA" w:rsidRDefault="00410CF1" w:rsidP="00410CF1">
            <w:pPr>
              <w:rPr>
                <w:rFonts w:cs="Arial"/>
              </w:rPr>
            </w:pPr>
            <w:r w:rsidRPr="007336BA">
              <w:rPr>
                <w:rFonts w:cs="Arial"/>
              </w:rPr>
              <w:t>£34</w:t>
            </w:r>
          </w:p>
        </w:tc>
      </w:tr>
    </w:tbl>
    <w:p w:rsidR="00410CF1" w:rsidRPr="00410CF1" w:rsidRDefault="00410CF1" w:rsidP="00D87F63">
      <w:pPr>
        <w:spacing w:after="0" w:line="240" w:lineRule="auto"/>
        <w:ind w:left="927" w:hanging="360"/>
        <w:rPr>
          <w:rFonts w:cs="Arial"/>
          <w:sz w:val="20"/>
          <w:szCs w:val="20"/>
          <w:lang w:eastAsia="en-GB"/>
        </w:rPr>
      </w:pPr>
      <w:r w:rsidRPr="00410CF1">
        <w:rPr>
          <w:rFonts w:cs="Arial"/>
          <w:sz w:val="20"/>
          <w:szCs w:val="20"/>
          <w:lang w:eastAsia="en-GB"/>
        </w:rPr>
        <w:t xml:space="preserve">*costs shown are excluding VAT   </w:t>
      </w:r>
    </w:p>
    <w:p w:rsidR="00410CF1" w:rsidRPr="007336BA" w:rsidRDefault="00410CF1" w:rsidP="00410CF1">
      <w:pPr>
        <w:pStyle w:val="ListParagraph"/>
        <w:numPr>
          <w:ilvl w:val="0"/>
          <w:numId w:val="0"/>
        </w:numPr>
        <w:spacing w:after="0" w:line="240" w:lineRule="auto"/>
        <w:ind w:left="360"/>
        <w:rPr>
          <w:rFonts w:eastAsia="Times New Roman" w:cs="Arial"/>
          <w:lang w:eastAsia="en-GB"/>
        </w:rPr>
      </w:pPr>
    </w:p>
    <w:p w:rsidR="00410CF1" w:rsidRPr="007336BA" w:rsidRDefault="00410CF1" w:rsidP="00410CF1">
      <w:pPr>
        <w:pStyle w:val="ListParagraph"/>
        <w:numPr>
          <w:ilvl w:val="0"/>
          <w:numId w:val="3"/>
        </w:numPr>
        <w:spacing w:after="0" w:line="240" w:lineRule="auto"/>
        <w:rPr>
          <w:rFonts w:eastAsia="Times New Roman" w:cs="Arial"/>
          <w:lang w:eastAsia="en-GB"/>
        </w:rPr>
      </w:pPr>
      <w:r w:rsidRPr="007336BA">
        <w:rPr>
          <w:rFonts w:eastAsia="Times New Roman" w:cs="Arial"/>
          <w:lang w:eastAsia="en-GB"/>
        </w:rPr>
        <w:t>We can negotiate with the hotels about the day rates and the Hilton Hotel Brighton has already been asked for a reduced price for the half-day.</w:t>
      </w:r>
    </w:p>
    <w:p w:rsidR="00410CF1" w:rsidRPr="007336BA" w:rsidRDefault="00410CF1" w:rsidP="00410CF1">
      <w:pPr>
        <w:spacing w:after="0" w:line="240" w:lineRule="auto"/>
        <w:rPr>
          <w:rFonts w:eastAsia="Times New Roman" w:cs="Arial"/>
          <w:lang w:eastAsia="en-GB"/>
        </w:rPr>
      </w:pPr>
    </w:p>
    <w:p w:rsidR="00410CF1" w:rsidRDefault="00410CF1" w:rsidP="00410CF1">
      <w:pPr>
        <w:spacing w:after="0" w:line="240" w:lineRule="auto"/>
        <w:rPr>
          <w:rFonts w:eastAsia="Times New Roman" w:cs="Arial"/>
          <w:b/>
        </w:rPr>
      </w:pPr>
      <w:r w:rsidRPr="007336BA">
        <w:rPr>
          <w:rFonts w:eastAsia="Times New Roman" w:cs="Arial"/>
          <w:b/>
        </w:rPr>
        <w:t>Recommendation</w:t>
      </w:r>
    </w:p>
    <w:p w:rsidR="00D87F63" w:rsidRPr="007336BA" w:rsidRDefault="00D87F63" w:rsidP="00410CF1">
      <w:pPr>
        <w:spacing w:after="0" w:line="240" w:lineRule="auto"/>
        <w:rPr>
          <w:rFonts w:eastAsia="Times New Roman" w:cs="Arial"/>
        </w:rPr>
      </w:pPr>
    </w:p>
    <w:p w:rsidR="00410CF1" w:rsidRPr="007336BA" w:rsidRDefault="00410CF1" w:rsidP="00410CF1">
      <w:pPr>
        <w:pStyle w:val="ListParagraph"/>
        <w:numPr>
          <w:ilvl w:val="0"/>
          <w:numId w:val="3"/>
        </w:numPr>
        <w:spacing w:after="0" w:line="240" w:lineRule="auto"/>
        <w:rPr>
          <w:rFonts w:eastAsia="Times New Roman" w:cs="Arial"/>
        </w:rPr>
      </w:pPr>
      <w:r w:rsidRPr="007336BA">
        <w:rPr>
          <w:rFonts w:eastAsia="Times New Roman" w:cs="Arial"/>
        </w:rPr>
        <w:t>That Members agree the date and venue for 2019.</w:t>
      </w:r>
    </w:p>
    <w:p w:rsidR="00410CF1" w:rsidRPr="007336BA" w:rsidRDefault="00410CF1" w:rsidP="00410CF1">
      <w:pPr>
        <w:spacing w:after="0" w:line="240" w:lineRule="auto"/>
        <w:rPr>
          <w:rFonts w:eastAsia="Times New Roman" w:cs="Arial"/>
        </w:rPr>
      </w:pPr>
    </w:p>
    <w:p w:rsidR="00410CF1" w:rsidRPr="007336BA" w:rsidRDefault="00410CF1" w:rsidP="00410CF1">
      <w:pPr>
        <w:spacing w:after="0" w:line="240" w:lineRule="auto"/>
        <w:rPr>
          <w:rFonts w:eastAsia="Times New Roman" w:cs="Arial"/>
        </w:rPr>
      </w:pPr>
    </w:p>
    <w:p w:rsidR="00410CF1" w:rsidRPr="007336BA" w:rsidRDefault="00410CF1" w:rsidP="00410CF1">
      <w:pPr>
        <w:spacing w:after="0" w:line="240" w:lineRule="auto"/>
        <w:rPr>
          <w:rFonts w:eastAsia="Times New Roman" w:cs="Arial"/>
        </w:rPr>
      </w:pPr>
    </w:p>
    <w:p w:rsidR="00410CF1" w:rsidRPr="00CB058E" w:rsidRDefault="00410CF1" w:rsidP="00410CF1">
      <w:pPr>
        <w:rPr>
          <w:rFonts w:cs="Arial"/>
          <w:b/>
        </w:rPr>
      </w:pPr>
    </w:p>
    <w:p w:rsidR="001B6705" w:rsidRDefault="001B6705">
      <w:pPr>
        <w:spacing w:line="259" w:lineRule="auto"/>
        <w:ind w:left="0" w:firstLine="0"/>
        <w:rPr>
          <w:rFonts w:cs="Arial"/>
          <w:b/>
        </w:rPr>
      </w:pPr>
    </w:p>
    <w:p w:rsidR="003F2353" w:rsidRDefault="003F2353">
      <w:pPr>
        <w:spacing w:line="259" w:lineRule="auto"/>
        <w:ind w:left="0" w:firstLine="0"/>
        <w:rPr>
          <w:rFonts w:cs="Arial"/>
          <w:b/>
        </w:rPr>
      </w:pPr>
    </w:p>
    <w:p w:rsidR="003F2353" w:rsidRPr="003F2353" w:rsidRDefault="003F2353">
      <w:pPr>
        <w:spacing w:line="259" w:lineRule="auto"/>
        <w:ind w:left="0" w:firstLine="0"/>
        <w:rPr>
          <w:rFonts w:cs="Arial"/>
          <w:b/>
          <w:sz w:val="28"/>
          <w:szCs w:val="28"/>
          <w:u w:val="single"/>
        </w:rPr>
      </w:pPr>
      <w:r w:rsidRPr="003F2353">
        <w:rPr>
          <w:rFonts w:cs="Arial"/>
          <w:b/>
          <w:sz w:val="28"/>
          <w:szCs w:val="28"/>
          <w:u w:val="single"/>
        </w:rPr>
        <w:lastRenderedPageBreak/>
        <w:t>Appendix A</w:t>
      </w:r>
    </w:p>
    <w:tbl>
      <w:tblPr>
        <w:tblW w:w="97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9"/>
        <w:gridCol w:w="1820"/>
        <w:gridCol w:w="6554"/>
        <w:gridCol w:w="73"/>
      </w:tblGrid>
      <w:tr w:rsidR="003F2353" w:rsidRPr="00B60505" w:rsidTr="00F51B5B">
        <w:trPr>
          <w:gridAfter w:val="1"/>
          <w:wAfter w:w="73" w:type="dxa"/>
          <w:trHeight w:val="1768"/>
        </w:trPr>
        <w:tc>
          <w:tcPr>
            <w:tcW w:w="3119" w:type="dxa"/>
            <w:gridSpan w:val="2"/>
            <w:tcBorders>
              <w:top w:val="nil"/>
              <w:left w:val="nil"/>
              <w:bottom w:val="nil"/>
              <w:right w:val="nil"/>
            </w:tcBorders>
            <w:shd w:val="clear" w:color="auto" w:fill="auto"/>
            <w:tcMar>
              <w:top w:w="80" w:type="dxa"/>
              <w:left w:w="80" w:type="dxa"/>
              <w:bottom w:w="80" w:type="dxa"/>
              <w:right w:w="80" w:type="dxa"/>
            </w:tcMar>
          </w:tcPr>
          <w:p w:rsidR="003F2353" w:rsidRPr="00B60505" w:rsidRDefault="003F2353" w:rsidP="00F51B5B"/>
        </w:tc>
        <w:tc>
          <w:tcPr>
            <w:tcW w:w="6554" w:type="dxa"/>
            <w:tcBorders>
              <w:top w:val="nil"/>
              <w:left w:val="nil"/>
              <w:bottom w:val="nil"/>
              <w:right w:val="nil"/>
            </w:tcBorders>
            <w:shd w:val="clear" w:color="auto" w:fill="auto"/>
            <w:tcMar>
              <w:top w:w="80" w:type="dxa"/>
              <w:left w:w="80" w:type="dxa"/>
              <w:bottom w:w="80" w:type="dxa"/>
              <w:right w:w="80" w:type="dxa"/>
            </w:tcMar>
          </w:tcPr>
          <w:p w:rsidR="003F2353" w:rsidRPr="00B60505" w:rsidRDefault="003F2353" w:rsidP="00F51B5B">
            <w:pPr>
              <w:keepNext/>
              <w:pBdr>
                <w:top w:val="nil"/>
                <w:left w:val="nil"/>
                <w:bottom w:val="nil"/>
                <w:right w:val="nil"/>
                <w:between w:val="nil"/>
                <w:bar w:val="nil"/>
              </w:pBdr>
              <w:spacing w:after="0" w:line="240" w:lineRule="auto"/>
              <w:jc w:val="right"/>
              <w:outlineLvl w:val="1"/>
              <w:rPr>
                <w:rFonts w:eastAsia="Arial Unicode MS" w:cs="Arial Unicode MS"/>
                <w:b/>
                <w:bCs/>
                <w:color w:val="000000"/>
                <w:sz w:val="44"/>
                <w:szCs w:val="44"/>
                <w:u w:color="000000"/>
                <w:bdr w:val="nil"/>
                <w:lang w:val="en-US" w:eastAsia="en-GB"/>
              </w:rPr>
            </w:pPr>
            <w:r w:rsidRPr="00B60505">
              <w:rPr>
                <w:rFonts w:eastAsia="Arial Unicode MS" w:cs="Arial Unicode MS"/>
                <w:b/>
                <w:bCs/>
                <w:color w:val="000000"/>
                <w:sz w:val="44"/>
                <w:szCs w:val="44"/>
                <w:u w:color="000000"/>
                <w:bdr w:val="nil"/>
                <w:lang w:val="en-US" w:eastAsia="en-GB"/>
              </w:rPr>
              <w:t>Programme</w:t>
            </w:r>
          </w:p>
          <w:p w:rsidR="003F2353" w:rsidRPr="00B60505" w:rsidRDefault="003F2353" w:rsidP="00F51B5B">
            <w:pPr>
              <w:pBdr>
                <w:top w:val="nil"/>
                <w:left w:val="nil"/>
                <w:bottom w:val="nil"/>
                <w:right w:val="nil"/>
                <w:between w:val="nil"/>
                <w:bar w:val="nil"/>
              </w:pBdr>
              <w:spacing w:after="0" w:line="240" w:lineRule="auto"/>
              <w:jc w:val="right"/>
              <w:rPr>
                <w:rFonts w:eastAsia="Arial" w:cs="Arial"/>
                <w:b/>
                <w:bCs/>
                <w:color w:val="000000"/>
                <w:sz w:val="36"/>
                <w:szCs w:val="36"/>
                <w:u w:color="000000"/>
                <w:bdr w:val="nil"/>
                <w:lang w:eastAsia="en-GB"/>
              </w:rPr>
            </w:pPr>
            <w:r w:rsidRPr="00B60505">
              <w:rPr>
                <w:rFonts w:eastAsia="Arial" w:cs="Arial"/>
                <w:b/>
                <w:bCs/>
                <w:color w:val="000000"/>
                <w:sz w:val="36"/>
                <w:szCs w:val="36"/>
                <w:u w:color="000000"/>
                <w:bdr w:val="nil"/>
                <w:lang w:val="en-US" w:eastAsia="en-GB"/>
              </w:rPr>
              <w:t>Annual fire conference and exhibition</w:t>
            </w:r>
          </w:p>
          <w:p w:rsidR="003F2353" w:rsidRPr="00B60505" w:rsidRDefault="003F2353" w:rsidP="00F51B5B">
            <w:pPr>
              <w:pBdr>
                <w:top w:val="nil"/>
                <w:left w:val="nil"/>
                <w:bottom w:val="nil"/>
                <w:right w:val="nil"/>
                <w:between w:val="nil"/>
                <w:bar w:val="nil"/>
              </w:pBdr>
              <w:spacing w:after="0" w:line="240" w:lineRule="auto"/>
              <w:jc w:val="right"/>
              <w:rPr>
                <w:rFonts w:eastAsia="Arial" w:cs="Arial"/>
                <w:b/>
                <w:bCs/>
                <w:color w:val="000000"/>
                <w:sz w:val="36"/>
                <w:szCs w:val="36"/>
                <w:u w:color="000000"/>
                <w:bdr w:val="nil"/>
                <w:lang w:eastAsia="en-GB"/>
              </w:rPr>
            </w:pPr>
            <w:r w:rsidRPr="00B60505">
              <w:rPr>
                <w:rFonts w:eastAsia="Arial" w:cs="Arial"/>
                <w:b/>
                <w:bCs/>
                <w:color w:val="000000"/>
                <w:sz w:val="36"/>
                <w:szCs w:val="36"/>
                <w:u w:color="000000"/>
                <w:bdr w:val="nil"/>
                <w:lang w:val="en-US" w:eastAsia="en-GB"/>
              </w:rPr>
              <w:t xml:space="preserve"> 13-14 March 2018</w:t>
            </w:r>
          </w:p>
          <w:p w:rsidR="003F2353" w:rsidRPr="00B60505" w:rsidRDefault="003F2353" w:rsidP="00F51B5B">
            <w:pPr>
              <w:pBdr>
                <w:top w:val="nil"/>
                <w:left w:val="nil"/>
                <w:bottom w:val="nil"/>
                <w:right w:val="nil"/>
                <w:between w:val="nil"/>
                <w:bar w:val="nil"/>
              </w:pBdr>
              <w:spacing w:after="0" w:line="240" w:lineRule="auto"/>
              <w:jc w:val="right"/>
              <w:rPr>
                <w:rFonts w:eastAsia="Arial" w:cs="Arial"/>
                <w:color w:val="000000"/>
                <w:sz w:val="24"/>
                <w:szCs w:val="24"/>
                <w:u w:color="000000"/>
                <w:bdr w:val="nil"/>
                <w:lang w:eastAsia="en-GB"/>
              </w:rPr>
            </w:pPr>
            <w:r w:rsidRPr="00B60505">
              <w:rPr>
                <w:rFonts w:eastAsia="Arial" w:cs="Arial"/>
                <w:b/>
                <w:bCs/>
                <w:color w:val="000000"/>
                <w:sz w:val="36"/>
                <w:szCs w:val="36"/>
                <w:u w:color="000000"/>
                <w:bdr w:val="nil"/>
                <w:lang w:val="en-US" w:eastAsia="en-GB"/>
              </w:rPr>
              <w:t xml:space="preserve">Hilton Hotel, Newcastle </w:t>
            </w:r>
            <w:r w:rsidRPr="00B60505">
              <w:rPr>
                <w:rFonts w:eastAsia="Arial" w:cs="Arial"/>
                <w:b/>
                <w:bCs/>
                <w:color w:val="000000"/>
                <w:sz w:val="36"/>
                <w:szCs w:val="36"/>
                <w:u w:color="000000"/>
                <w:bdr w:val="nil"/>
                <w:lang w:eastAsia="en-GB"/>
              </w:rPr>
              <w:t>Gateshead</w:t>
            </w:r>
          </w:p>
        </w:tc>
      </w:tr>
      <w:tr w:rsidR="003F2353" w:rsidRPr="00B60505" w:rsidTr="00F51B5B">
        <w:trPr>
          <w:trHeight w:val="320"/>
        </w:trPr>
        <w:tc>
          <w:tcPr>
            <w:tcW w:w="9746" w:type="dxa"/>
            <w:gridSpan w:val="4"/>
            <w:tcBorders>
              <w:top w:val="nil"/>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240" w:line="320" w:lineRule="exact"/>
              <w:rPr>
                <w:rFonts w:eastAsia="Arial Unicode MS" w:cs="Arial Unicode MS"/>
                <w:color w:val="000000"/>
                <w:sz w:val="24"/>
                <w:szCs w:val="24"/>
                <w:u w:color="000000"/>
                <w:bdr w:val="nil"/>
                <w:lang w:eastAsia="en-GB"/>
              </w:rPr>
            </w:pPr>
            <w:r w:rsidRPr="00B60505">
              <w:rPr>
                <w:rFonts w:eastAsia="Arial Unicode MS" w:cs="Arial Unicode MS"/>
                <w:b/>
                <w:bCs/>
                <w:color w:val="000000"/>
                <w:sz w:val="28"/>
                <w:szCs w:val="28"/>
                <w:u w:color="000000"/>
                <w:bdr w:val="nil"/>
                <w:lang w:eastAsia="en-GB"/>
              </w:rPr>
              <w:t>Tuesday 13 March</w:t>
            </w:r>
          </w:p>
        </w:tc>
      </w:tr>
      <w:tr w:rsidR="003F2353" w:rsidRPr="00B60505" w:rsidTr="00F51B5B">
        <w:trPr>
          <w:trHeight w:val="317"/>
        </w:trPr>
        <w:tc>
          <w:tcPr>
            <w:tcW w:w="12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09.00</w:t>
            </w:r>
          </w:p>
        </w:tc>
        <w:tc>
          <w:tcPr>
            <w:tcW w:w="844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Registration, refreshments and exhibition viewing</w:t>
            </w:r>
          </w:p>
        </w:tc>
      </w:tr>
      <w:tr w:rsidR="003F2353" w:rsidRPr="00B60505" w:rsidTr="00F51B5B">
        <w:trPr>
          <w:trHeight w:val="1517"/>
        </w:trPr>
        <w:tc>
          <w:tcPr>
            <w:tcW w:w="12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10.30</w:t>
            </w:r>
          </w:p>
        </w:tc>
        <w:tc>
          <w:tcPr>
            <w:tcW w:w="844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b/>
                <w:bCs/>
                <w:color w:val="000000"/>
                <w:u w:color="000000"/>
                <w:bdr w:val="nil"/>
                <w:lang w:eastAsia="en-GB"/>
              </w:rPr>
            </w:pPr>
            <w:r w:rsidRPr="00B60505">
              <w:rPr>
                <w:rFonts w:eastAsia="Arial Unicode MS" w:cs="Arial Unicode MS"/>
                <w:b/>
                <w:bCs/>
                <w:color w:val="000000"/>
                <w:u w:color="000000"/>
                <w:bdr w:val="nil"/>
                <w:lang w:eastAsia="en-GB"/>
              </w:rPr>
              <w:t>Conference opening and Chair’s welcome</w:t>
            </w:r>
          </w:p>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b/>
                <w:bCs/>
                <w:color w:val="000000"/>
                <w:u w:color="000000"/>
                <w:bdr w:val="nil"/>
                <w:lang w:eastAsia="en-GB"/>
              </w:rPr>
            </w:pPr>
            <w:r w:rsidRPr="00B60505">
              <w:rPr>
                <w:rFonts w:eastAsia="Arial Unicode MS" w:cs="Arial Unicode MS"/>
                <w:b/>
                <w:bCs/>
                <w:color w:val="000000"/>
                <w:u w:color="000000"/>
                <w:bdr w:val="nil"/>
                <w:lang w:eastAsia="en-GB"/>
              </w:rPr>
              <w:t>Mayor of Gateshead Councillor Pauline Dillon</w:t>
            </w:r>
          </w:p>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color w:val="000000"/>
                <w:u w:color="000000"/>
                <w:bdr w:val="nil"/>
                <w:lang w:eastAsia="en-GB"/>
              </w:rPr>
            </w:pPr>
            <w:r w:rsidRPr="00B60505">
              <w:rPr>
                <w:rFonts w:eastAsia="Arial Unicode MS" w:cs="Arial Unicode MS"/>
                <w:b/>
                <w:bCs/>
                <w:color w:val="000000"/>
                <w:u w:color="000000"/>
                <w:bdr w:val="nil"/>
                <w:lang w:eastAsia="en-GB"/>
              </w:rPr>
              <w:t xml:space="preserve">Chair: Councillor Ian Stephens, </w:t>
            </w:r>
            <w:r w:rsidRPr="00B60505">
              <w:rPr>
                <w:rFonts w:eastAsia="Arial Unicode MS" w:cs="Arial Unicode MS"/>
                <w:color w:val="000000"/>
                <w:u w:color="000000"/>
                <w:bdr w:val="nil"/>
                <w:lang w:eastAsia="en-GB"/>
              </w:rPr>
              <w:t>Chair LGA Fire Services Management Committee and Isle of Wight Council</w:t>
            </w:r>
            <w:bookmarkStart w:id="1" w:name="_GoBack"/>
            <w:bookmarkEnd w:id="1"/>
          </w:p>
        </w:tc>
      </w:tr>
      <w:tr w:rsidR="003F2353" w:rsidRPr="00B60505" w:rsidTr="00F51B5B">
        <w:trPr>
          <w:trHeight w:val="2117"/>
        </w:trPr>
        <w:tc>
          <w:tcPr>
            <w:tcW w:w="12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10.40</w:t>
            </w:r>
          </w:p>
        </w:tc>
        <w:tc>
          <w:tcPr>
            <w:tcW w:w="844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b/>
                <w:bCs/>
                <w:color w:val="000000"/>
                <w:u w:color="000000"/>
                <w:bdr w:val="nil"/>
                <w:lang w:eastAsia="en-GB"/>
              </w:rPr>
            </w:pPr>
            <w:r w:rsidRPr="00B60505">
              <w:rPr>
                <w:rFonts w:eastAsia="Arial Unicode MS" w:cs="Arial Unicode MS"/>
                <w:b/>
                <w:bCs/>
                <w:color w:val="000000"/>
                <w:u w:color="000000"/>
                <w:bdr w:val="nil"/>
                <w:lang w:val="en-US" w:eastAsia="en-GB"/>
              </w:rPr>
              <w:t xml:space="preserve">Keynote session 1.  </w:t>
            </w:r>
            <w:r w:rsidRPr="00B60505">
              <w:rPr>
                <w:rFonts w:eastAsia="Arial Unicode MS" w:cs="Arial Unicode MS"/>
                <w:b/>
                <w:bCs/>
                <w:color w:val="000000"/>
                <w:u w:color="000000"/>
                <w:bdr w:val="nil"/>
                <w:lang w:eastAsia="en-GB"/>
              </w:rPr>
              <w:t>Grenfell: Mental Health and Wellbeing in the Fire Sector</w:t>
            </w:r>
          </w:p>
          <w:p w:rsidR="003F2353" w:rsidRPr="00B60505" w:rsidRDefault="003F2353" w:rsidP="00F51B5B">
            <w:pPr>
              <w:widowControl w:val="0"/>
              <w:pBdr>
                <w:top w:val="nil"/>
                <w:left w:val="nil"/>
                <w:bottom w:val="nil"/>
                <w:right w:val="nil"/>
                <w:between w:val="nil"/>
                <w:bar w:val="nil"/>
              </w:pBdr>
              <w:spacing w:after="120" w:line="240" w:lineRule="auto"/>
              <w:rPr>
                <w:rFonts w:eastAsia="Arial Unicode MS" w:cs="Arial Unicode MS"/>
                <w:color w:val="000000"/>
                <w:u w:color="000000"/>
                <w:bdr w:val="nil"/>
                <w:lang w:eastAsia="en-GB"/>
              </w:rPr>
            </w:pPr>
            <w:r w:rsidRPr="00B60505">
              <w:rPr>
                <w:rFonts w:eastAsia="Arial Unicode MS" w:cs="Arial Unicode MS"/>
                <w:b/>
                <w:bCs/>
                <w:color w:val="000000"/>
                <w:u w:color="000000"/>
                <w:bdr w:val="nil"/>
                <w:lang w:eastAsia="en-GB"/>
              </w:rPr>
              <w:t xml:space="preserve">Dany Cotton, </w:t>
            </w:r>
            <w:r w:rsidRPr="00B60505">
              <w:rPr>
                <w:rFonts w:eastAsia="Arial Unicode MS" w:cs="Arial Unicode MS"/>
                <w:color w:val="000000"/>
                <w:u w:color="000000"/>
                <w:bdr w:val="nil"/>
                <w:lang w:eastAsia="en-GB"/>
              </w:rPr>
              <w:t xml:space="preserve">Commissioner, London Fire Brigade </w:t>
            </w:r>
          </w:p>
          <w:p w:rsidR="003F2353" w:rsidRPr="00B60505" w:rsidRDefault="003F2353" w:rsidP="00F51B5B">
            <w:pPr>
              <w:pBdr>
                <w:top w:val="nil"/>
                <w:left w:val="nil"/>
                <w:bottom w:val="nil"/>
                <w:right w:val="nil"/>
                <w:between w:val="nil"/>
                <w:bar w:val="nil"/>
              </w:pBdr>
              <w:spacing w:after="120" w:line="240" w:lineRule="auto"/>
              <w:rPr>
                <w:rFonts w:eastAsia="Arial" w:cs="Arial"/>
                <w:color w:val="000000"/>
                <w:u w:color="000000"/>
                <w:bdr w:val="nil"/>
                <w:lang w:eastAsia="en-GB"/>
              </w:rPr>
            </w:pPr>
            <w:r w:rsidRPr="00B60505">
              <w:rPr>
                <w:rFonts w:eastAsia="Arial" w:cs="Arial"/>
                <w:b/>
                <w:bCs/>
                <w:color w:val="000000"/>
                <w:u w:color="000000"/>
                <w:bdr w:val="nil"/>
                <w:lang w:eastAsia="en-GB"/>
              </w:rPr>
              <w:t>Ian Hayton</w:t>
            </w:r>
            <w:r w:rsidRPr="00B60505">
              <w:rPr>
                <w:rFonts w:eastAsia="Arial" w:cs="Arial"/>
                <w:color w:val="000000"/>
                <w:u w:color="000000"/>
                <w:bdr w:val="nil"/>
                <w:lang w:eastAsia="en-GB"/>
              </w:rPr>
              <w:t xml:space="preserve">, Chief Fire Officer, Cleveland FRS </w:t>
            </w:r>
          </w:p>
          <w:p w:rsidR="003F2353" w:rsidRPr="00B60505" w:rsidRDefault="003F2353" w:rsidP="00F51B5B">
            <w:pPr>
              <w:widowControl w:val="0"/>
              <w:pBdr>
                <w:top w:val="nil"/>
                <w:left w:val="nil"/>
                <w:bottom w:val="nil"/>
                <w:right w:val="nil"/>
                <w:between w:val="nil"/>
                <w:bar w:val="nil"/>
              </w:pBdr>
              <w:spacing w:after="120" w:line="240" w:lineRule="auto"/>
              <w:rPr>
                <w:rFonts w:eastAsia="Arial Unicode MS" w:cs="Arial Unicode MS"/>
                <w:color w:val="000000"/>
                <w:u w:color="000000"/>
                <w:bdr w:val="nil"/>
                <w:lang w:eastAsia="en-GB"/>
              </w:rPr>
            </w:pPr>
            <w:r w:rsidRPr="00B60505">
              <w:rPr>
                <w:rFonts w:eastAsia="Arial Unicode MS" w:cs="Arial Unicode MS"/>
                <w:b/>
                <w:bCs/>
                <w:color w:val="000000"/>
                <w:u w:color="000000"/>
                <w:bdr w:val="nil"/>
                <w:lang w:eastAsia="en-GB"/>
              </w:rPr>
              <w:t>Laura Lawrence</w:t>
            </w:r>
            <w:r w:rsidRPr="00B60505">
              <w:rPr>
                <w:rFonts w:eastAsia="Arial Unicode MS" w:cs="Arial Unicode MS"/>
                <w:color w:val="000000"/>
                <w:u w:color="000000"/>
                <w:bdr w:val="nil"/>
                <w:lang w:eastAsia="en-GB"/>
              </w:rPr>
              <w:t xml:space="preserve">, Welfare Manager, Tyne and Wear FRS </w:t>
            </w:r>
          </w:p>
          <w:p w:rsidR="003F2353" w:rsidRPr="00B60505" w:rsidRDefault="003F2353" w:rsidP="00F51B5B">
            <w:pPr>
              <w:widowControl w:val="0"/>
              <w:pBdr>
                <w:top w:val="nil"/>
                <w:left w:val="nil"/>
                <w:bottom w:val="nil"/>
                <w:right w:val="nil"/>
                <w:between w:val="nil"/>
                <w:bar w:val="nil"/>
              </w:pBdr>
              <w:spacing w:after="120" w:line="240" w:lineRule="auto"/>
              <w:rPr>
                <w:rFonts w:eastAsia="Arial Unicode MS" w:cs="Arial Unicode MS"/>
                <w:color w:val="000000"/>
                <w:u w:color="000000"/>
                <w:bdr w:val="nil"/>
                <w:lang w:eastAsia="en-GB"/>
              </w:rPr>
            </w:pPr>
            <w:r w:rsidRPr="00B60505">
              <w:rPr>
                <w:rFonts w:eastAsia="Arial Unicode MS" w:cs="Arial Unicode MS"/>
                <w:b/>
                <w:bCs/>
                <w:color w:val="000000"/>
                <w:u w:color="000000"/>
                <w:bdr w:val="nil"/>
                <w:lang w:eastAsia="en-GB"/>
              </w:rPr>
              <w:t xml:space="preserve">Steve </w:t>
            </w:r>
            <w:proofErr w:type="spellStart"/>
            <w:r w:rsidRPr="00B60505">
              <w:rPr>
                <w:rFonts w:eastAsia="Arial Unicode MS" w:cs="Arial Unicode MS"/>
                <w:b/>
                <w:bCs/>
                <w:color w:val="000000"/>
                <w:u w:color="000000"/>
                <w:bdr w:val="nil"/>
                <w:lang w:eastAsia="en-GB"/>
              </w:rPr>
              <w:t>Malley</w:t>
            </w:r>
            <w:proofErr w:type="spellEnd"/>
            <w:r w:rsidRPr="00B60505">
              <w:rPr>
                <w:rFonts w:eastAsia="Arial Unicode MS" w:cs="Arial Unicode MS"/>
                <w:b/>
                <w:bCs/>
                <w:color w:val="000000"/>
                <w:u w:color="000000"/>
                <w:bdr w:val="nil"/>
                <w:lang w:eastAsia="en-GB"/>
              </w:rPr>
              <w:t>,</w:t>
            </w:r>
            <w:r w:rsidRPr="00B60505">
              <w:rPr>
                <w:rFonts w:eastAsia="Arial Unicode MS" w:cs="Arial Unicode MS"/>
                <w:color w:val="000000"/>
                <w:u w:color="000000"/>
                <w:bdr w:val="nil"/>
                <w:lang w:eastAsia="en-GB"/>
              </w:rPr>
              <w:t xml:space="preserve"> GMB Risk and Information, Tyne and Wear FRS</w:t>
            </w:r>
          </w:p>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color w:val="000000"/>
                <w:u w:color="000000"/>
                <w:bdr w:val="nil"/>
                <w:lang w:eastAsia="en-GB"/>
              </w:rPr>
            </w:pPr>
            <w:r w:rsidRPr="00B60505">
              <w:rPr>
                <w:rFonts w:eastAsia="Arial Unicode MS" w:cs="Arial Unicode MS"/>
                <w:b/>
                <w:bCs/>
                <w:color w:val="000000"/>
                <w:u w:color="000000"/>
                <w:bdr w:val="nil"/>
                <w:lang w:eastAsia="en-GB"/>
              </w:rPr>
              <w:t>Chair: Fiona Twycross</w:t>
            </w:r>
            <w:r w:rsidRPr="00B60505">
              <w:rPr>
                <w:rFonts w:eastAsia="Arial Unicode MS" w:cs="Arial Unicode MS"/>
                <w:color w:val="000000"/>
                <w:u w:color="000000"/>
                <w:bdr w:val="nil"/>
                <w:lang w:eastAsia="en-GB"/>
              </w:rPr>
              <w:t xml:space="preserve">, Vice Chair LGA Fire Services Management Committee and London Fire and Emergency Planning Authority </w:t>
            </w:r>
          </w:p>
          <w:p w:rsidR="003F2353" w:rsidRPr="00B60505" w:rsidRDefault="003F2353" w:rsidP="00F51B5B">
            <w:pPr>
              <w:pBdr>
                <w:top w:val="nil"/>
                <w:left w:val="nil"/>
                <w:bottom w:val="nil"/>
                <w:right w:val="nil"/>
                <w:between w:val="nil"/>
                <w:bar w:val="nil"/>
              </w:pBdr>
              <w:spacing w:after="120" w:line="320" w:lineRule="exact"/>
              <w:rPr>
                <w:rFonts w:eastAsia="Arial" w:cs="Arial"/>
                <w:color w:val="000000"/>
                <w:u w:color="000000"/>
                <w:bdr w:val="nil"/>
                <w:lang w:eastAsia="en-GB"/>
              </w:rPr>
            </w:pPr>
            <w:r w:rsidRPr="00B60505">
              <w:rPr>
                <w:rFonts w:eastAsia="Arial" w:cs="Arial"/>
                <w:color w:val="000000"/>
                <w:u w:color="000000"/>
                <w:bdr w:val="nil"/>
                <w:lang w:eastAsia="en-GB"/>
              </w:rPr>
              <w:t>Questions and discussion</w:t>
            </w:r>
          </w:p>
        </w:tc>
      </w:tr>
      <w:tr w:rsidR="003F2353" w:rsidRPr="00B60505" w:rsidTr="00F51B5B">
        <w:trPr>
          <w:trHeight w:val="317"/>
        </w:trPr>
        <w:tc>
          <w:tcPr>
            <w:tcW w:w="12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11.20</w:t>
            </w:r>
          </w:p>
        </w:tc>
        <w:tc>
          <w:tcPr>
            <w:tcW w:w="844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pBdr>
                <w:top w:val="nil"/>
                <w:left w:val="nil"/>
                <w:bottom w:val="nil"/>
                <w:right w:val="nil"/>
                <w:between w:val="nil"/>
                <w:bar w:val="nil"/>
              </w:pBdr>
              <w:spacing w:after="120" w:line="320" w:lineRule="exact"/>
              <w:rPr>
                <w:rFonts w:eastAsia="Arial" w:cs="Arial"/>
                <w:color w:val="000000"/>
                <w:u w:color="000000"/>
                <w:bdr w:val="nil"/>
                <w:lang w:eastAsia="en-GB"/>
              </w:rPr>
            </w:pPr>
            <w:r w:rsidRPr="00B60505">
              <w:rPr>
                <w:rFonts w:eastAsia="Arial" w:cs="Arial"/>
                <w:color w:val="000000"/>
                <w:u w:color="000000"/>
                <w:bdr w:val="nil"/>
                <w:lang w:eastAsia="en-GB"/>
              </w:rPr>
              <w:t xml:space="preserve">Refreshments and exhibition viewing  </w:t>
            </w:r>
          </w:p>
        </w:tc>
      </w:tr>
      <w:tr w:rsidR="003F2353" w:rsidRPr="00B60505" w:rsidTr="00F51B5B">
        <w:trPr>
          <w:trHeight w:val="2277"/>
        </w:trPr>
        <w:tc>
          <w:tcPr>
            <w:tcW w:w="12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11.50</w:t>
            </w:r>
          </w:p>
        </w:tc>
        <w:tc>
          <w:tcPr>
            <w:tcW w:w="844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color w:val="000000"/>
                <w:u w:color="000000"/>
                <w:bdr w:val="nil"/>
                <w:lang w:eastAsia="en-GB"/>
              </w:rPr>
            </w:pPr>
            <w:r w:rsidRPr="00B60505">
              <w:rPr>
                <w:rFonts w:eastAsia="Arial Unicode MS" w:cs="Arial Unicode MS"/>
                <w:b/>
                <w:bCs/>
                <w:color w:val="000000"/>
                <w:u w:color="000000"/>
                <w:bdr w:val="nil"/>
                <w:lang w:eastAsia="en-GB"/>
              </w:rPr>
              <w:t>Keynote session 2.  Grenfell: Building Safety</w:t>
            </w:r>
          </w:p>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color w:val="000000"/>
                <w:u w:color="000000"/>
                <w:bdr w:val="nil"/>
                <w:lang w:eastAsia="en-GB"/>
              </w:rPr>
            </w:pPr>
            <w:r w:rsidRPr="00B60505">
              <w:rPr>
                <w:rFonts w:eastAsia="Arial Unicode MS" w:cs="Arial Unicode MS"/>
                <w:b/>
                <w:bCs/>
                <w:color w:val="000000"/>
                <w:u w:color="000000"/>
                <w:bdr w:val="nil"/>
                <w:lang w:eastAsia="en-GB"/>
              </w:rPr>
              <w:t>Dame Judith Hackitt</w:t>
            </w:r>
            <w:r w:rsidRPr="00B60505">
              <w:rPr>
                <w:rFonts w:eastAsia="Arial Unicode MS" w:cs="Arial Unicode MS"/>
                <w:color w:val="000000"/>
                <w:u w:color="000000"/>
                <w:bdr w:val="nil"/>
                <w:lang w:eastAsia="en-GB"/>
              </w:rPr>
              <w:t xml:space="preserve">, Chair, Independent Review into Building Regulations and Fire Safety </w:t>
            </w:r>
          </w:p>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color w:val="000000"/>
                <w:u w:color="000000"/>
                <w:bdr w:val="nil"/>
                <w:lang w:eastAsia="en-GB"/>
              </w:rPr>
            </w:pPr>
            <w:r w:rsidRPr="00B60505">
              <w:rPr>
                <w:rFonts w:eastAsia="Arial Unicode MS" w:cs="Arial Unicode MS"/>
                <w:b/>
                <w:bCs/>
                <w:color w:val="000000"/>
                <w:u w:color="000000"/>
                <w:bdr w:val="nil"/>
                <w:lang w:eastAsia="en-GB"/>
              </w:rPr>
              <w:t>Roy Wilsher</w:t>
            </w:r>
            <w:r w:rsidRPr="00B60505">
              <w:rPr>
                <w:rFonts w:eastAsia="Arial Unicode MS" w:cs="Arial Unicode MS"/>
                <w:color w:val="000000"/>
                <w:u w:color="000000"/>
                <w:bdr w:val="nil"/>
                <w:lang w:eastAsia="en-GB"/>
              </w:rPr>
              <w:t>,</w:t>
            </w:r>
            <w:r w:rsidRPr="00B60505">
              <w:rPr>
                <w:rFonts w:eastAsia="Arial Unicode MS" w:cs="Arial Unicode MS"/>
                <w:b/>
                <w:bCs/>
                <w:color w:val="000000"/>
                <w:u w:color="000000"/>
                <w:bdr w:val="nil"/>
                <w:lang w:eastAsia="en-GB"/>
              </w:rPr>
              <w:t xml:space="preserve"> </w:t>
            </w:r>
            <w:r w:rsidRPr="00B60505">
              <w:rPr>
                <w:rFonts w:eastAsia="Arial Unicode MS" w:cs="Arial Unicode MS"/>
                <w:color w:val="000000"/>
                <w:u w:color="000000"/>
                <w:bdr w:val="nil"/>
                <w:lang w:eastAsia="en-GB"/>
              </w:rPr>
              <w:t xml:space="preserve">Chair, National Fire Chiefs Council </w:t>
            </w:r>
          </w:p>
          <w:p w:rsidR="003F2353" w:rsidRPr="00766C40" w:rsidRDefault="003F2353" w:rsidP="00F51B5B">
            <w:pPr>
              <w:pBdr>
                <w:top w:val="nil"/>
                <w:left w:val="nil"/>
                <w:bottom w:val="nil"/>
                <w:right w:val="nil"/>
                <w:between w:val="nil"/>
                <w:bar w:val="nil"/>
              </w:pBdr>
              <w:spacing w:after="120" w:line="320" w:lineRule="exact"/>
              <w:rPr>
                <w:rFonts w:eastAsia="Arial" w:cs="Arial"/>
                <w:color w:val="000000"/>
                <w:u w:color="000000"/>
                <w:bdr w:val="nil"/>
                <w:lang w:eastAsia="en-GB"/>
              </w:rPr>
            </w:pPr>
            <w:r w:rsidRPr="00B60505">
              <w:rPr>
                <w:rFonts w:eastAsia="Arial" w:cs="Arial"/>
                <w:b/>
                <w:bCs/>
                <w:color w:val="000000"/>
                <w:u w:color="000000"/>
                <w:bdr w:val="nil"/>
                <w:lang w:eastAsia="en-GB"/>
              </w:rPr>
              <w:t>Chair: Cllr Rebecca Knox</w:t>
            </w:r>
            <w:r w:rsidRPr="00B60505">
              <w:rPr>
                <w:rFonts w:eastAsia="Arial" w:cs="Arial"/>
                <w:color w:val="000000"/>
                <w:u w:color="000000"/>
                <w:bdr w:val="nil"/>
                <w:lang w:eastAsia="en-GB"/>
              </w:rPr>
              <w:t>, Deputy Chair LGA Fire Services Management Committee and Dorset and Wiltshire FRA</w:t>
            </w:r>
          </w:p>
        </w:tc>
      </w:tr>
      <w:tr w:rsidR="003F2353" w:rsidRPr="00B60505" w:rsidTr="00F51B5B">
        <w:trPr>
          <w:trHeight w:val="637"/>
        </w:trPr>
        <w:tc>
          <w:tcPr>
            <w:tcW w:w="12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lastRenderedPageBreak/>
              <w:t>12.45</w:t>
            </w:r>
          </w:p>
          <w:p w:rsidR="003F2353" w:rsidRPr="00B60505" w:rsidRDefault="003F2353" w:rsidP="00F51B5B">
            <w:pPr>
              <w:widowControl w:val="0"/>
              <w:pBdr>
                <w:top w:val="nil"/>
                <w:left w:val="nil"/>
                <w:bottom w:val="nil"/>
                <w:right w:val="nil"/>
                <w:between w:val="nil"/>
                <w:bar w:val="nil"/>
              </w:pBdr>
              <w:spacing w:after="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To 1.50</w:t>
            </w:r>
          </w:p>
        </w:tc>
        <w:tc>
          <w:tcPr>
            <w:tcW w:w="844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 xml:space="preserve">Lunch, exhibition viewing and networking </w:t>
            </w:r>
          </w:p>
        </w:tc>
      </w:tr>
      <w:tr w:rsidR="003F2353" w:rsidRPr="00B60505" w:rsidTr="00F51B5B">
        <w:trPr>
          <w:trHeight w:val="1202"/>
        </w:trPr>
        <w:tc>
          <w:tcPr>
            <w:tcW w:w="1299" w:type="dxa"/>
            <w:tcBorders>
              <w:top w:val="single" w:sz="4" w:space="0" w:color="000000"/>
              <w:left w:val="nil"/>
              <w:bottom w:val="nil"/>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tabs>
                <w:tab w:val="left" w:pos="1354"/>
              </w:tabs>
              <w:spacing w:after="12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2.00</w:t>
            </w:r>
            <w:r w:rsidRPr="00B60505">
              <w:rPr>
                <w:rFonts w:eastAsia="Arial Unicode MS" w:cs="Arial Unicode MS"/>
                <w:color w:val="000000"/>
                <w:u w:color="000000"/>
                <w:bdr w:val="nil"/>
                <w:lang w:eastAsia="en-GB"/>
              </w:rPr>
              <w:tab/>
            </w:r>
          </w:p>
          <w:p w:rsidR="003F2353" w:rsidRPr="00B60505" w:rsidRDefault="003F2353" w:rsidP="00F51B5B">
            <w:pPr>
              <w:widowControl w:val="0"/>
              <w:pBdr>
                <w:top w:val="nil"/>
                <w:left w:val="nil"/>
                <w:bottom w:val="nil"/>
                <w:right w:val="nil"/>
                <w:between w:val="nil"/>
                <w:bar w:val="nil"/>
              </w:pBdr>
              <w:tabs>
                <w:tab w:val="left" w:pos="1354"/>
              </w:tabs>
              <w:spacing w:after="120" w:line="320" w:lineRule="exact"/>
              <w:rPr>
                <w:rFonts w:eastAsia="Arial Unicode MS" w:cs="Arial Unicode MS"/>
                <w:color w:val="000000"/>
                <w:u w:color="000000"/>
                <w:bdr w:val="nil"/>
                <w:lang w:eastAsia="en-GB"/>
              </w:rPr>
            </w:pPr>
          </w:p>
        </w:tc>
        <w:tc>
          <w:tcPr>
            <w:tcW w:w="8447" w:type="dxa"/>
            <w:gridSpan w:val="3"/>
            <w:tcBorders>
              <w:top w:val="single" w:sz="4" w:space="0" w:color="000000"/>
              <w:left w:val="nil"/>
              <w:bottom w:val="nil"/>
              <w:right w:val="nil"/>
            </w:tcBorders>
            <w:shd w:val="clear" w:color="auto" w:fill="auto"/>
            <w:tcMar>
              <w:top w:w="80" w:type="dxa"/>
              <w:left w:w="80" w:type="dxa"/>
              <w:bottom w:w="80" w:type="dxa"/>
              <w:right w:w="80" w:type="dxa"/>
            </w:tcMar>
          </w:tcPr>
          <w:p w:rsidR="003F2353" w:rsidRPr="00B60505" w:rsidRDefault="003F2353" w:rsidP="00F51B5B">
            <w:pPr>
              <w:pBdr>
                <w:top w:val="nil"/>
                <w:left w:val="nil"/>
                <w:bottom w:val="nil"/>
                <w:right w:val="nil"/>
                <w:between w:val="nil"/>
                <w:bar w:val="nil"/>
              </w:pBdr>
              <w:spacing w:after="0" w:line="320" w:lineRule="exact"/>
              <w:rPr>
                <w:rFonts w:eastAsia="Arial" w:cs="Arial"/>
                <w:b/>
                <w:bCs/>
                <w:color w:val="000000"/>
                <w:u w:color="000000"/>
                <w:bdr w:val="nil"/>
                <w:lang w:eastAsia="en-GB"/>
              </w:rPr>
            </w:pPr>
            <w:r w:rsidRPr="00B60505">
              <w:rPr>
                <w:rFonts w:eastAsia="Arial" w:cs="Arial"/>
                <w:b/>
                <w:bCs/>
                <w:color w:val="000000"/>
                <w:u w:color="000000"/>
                <w:bdr w:val="nil"/>
                <w:lang w:eastAsia="en-GB"/>
              </w:rPr>
              <w:t>Workshops – session 1</w:t>
            </w:r>
          </w:p>
          <w:p w:rsidR="003F2353" w:rsidRPr="00B60505" w:rsidRDefault="003F2353" w:rsidP="00F51B5B">
            <w:pPr>
              <w:pBdr>
                <w:top w:val="nil"/>
                <w:left w:val="nil"/>
                <w:bottom w:val="nil"/>
                <w:right w:val="nil"/>
                <w:between w:val="nil"/>
                <w:bar w:val="nil"/>
              </w:pBdr>
              <w:spacing w:after="120" w:line="320" w:lineRule="exact"/>
              <w:rPr>
                <w:rFonts w:eastAsia="Arial" w:cs="Arial"/>
                <w:color w:val="000000"/>
                <w:u w:color="000000"/>
                <w:bdr w:val="nil"/>
                <w:lang w:eastAsia="en-GB"/>
              </w:rPr>
            </w:pPr>
            <w:r w:rsidRPr="00B60505">
              <w:rPr>
                <w:rFonts w:eastAsia="Arial" w:cs="Arial"/>
                <w:color w:val="000000"/>
                <w:u w:color="000000"/>
                <w:bdr w:val="nil"/>
                <w:lang w:eastAsia="en-GB"/>
              </w:rPr>
              <w:t xml:space="preserve">An opportunity to attend a workshop from the list below. These sessions will not be repeated. </w:t>
            </w:r>
          </w:p>
        </w:tc>
      </w:tr>
      <w:tr w:rsidR="003F2353" w:rsidRPr="00B60505" w:rsidTr="00F51B5B">
        <w:trPr>
          <w:trHeight w:val="771"/>
        </w:trPr>
        <w:tc>
          <w:tcPr>
            <w:tcW w:w="1299" w:type="dxa"/>
            <w:tcBorders>
              <w:top w:val="nil"/>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0" w:line="34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 xml:space="preserve">  </w:t>
            </w:r>
          </w:p>
        </w:tc>
        <w:tc>
          <w:tcPr>
            <w:tcW w:w="8447" w:type="dxa"/>
            <w:gridSpan w:val="3"/>
            <w:tcBorders>
              <w:top w:val="nil"/>
              <w:left w:val="nil"/>
              <w:bottom w:val="single" w:sz="4" w:space="0" w:color="000000"/>
              <w:right w:val="nil"/>
            </w:tcBorders>
            <w:shd w:val="clear" w:color="auto" w:fill="auto"/>
            <w:tcMar>
              <w:top w:w="80" w:type="dxa"/>
              <w:left w:w="80" w:type="dxa"/>
              <w:bottom w:w="80" w:type="dxa"/>
              <w:right w:w="80" w:type="dxa"/>
            </w:tcMar>
          </w:tcPr>
          <w:p w:rsidR="003F2353" w:rsidRPr="00766C40" w:rsidRDefault="003F2353" w:rsidP="00F51B5B">
            <w:pPr>
              <w:pBdr>
                <w:top w:val="nil"/>
                <w:left w:val="nil"/>
                <w:bottom w:val="nil"/>
                <w:right w:val="nil"/>
                <w:between w:val="nil"/>
                <w:bar w:val="nil"/>
              </w:pBdr>
              <w:spacing w:after="0" w:line="320" w:lineRule="exact"/>
              <w:rPr>
                <w:rFonts w:eastAsia="Arial" w:cs="Arial"/>
                <w:b/>
                <w:bCs/>
                <w:color w:val="000000"/>
                <w:u w:color="000000"/>
                <w:bdr w:val="nil"/>
                <w:lang w:eastAsia="en-GB"/>
              </w:rPr>
            </w:pPr>
            <w:r w:rsidRPr="00B60505">
              <w:rPr>
                <w:rFonts w:eastAsia="Arial" w:cs="Arial"/>
                <w:b/>
                <w:bCs/>
                <w:color w:val="000000"/>
                <w:u w:color="000000"/>
                <w:bdr w:val="nil"/>
                <w:lang w:eastAsia="en-GB"/>
              </w:rPr>
              <w:t>W1. Taking a Portfolio approach to managing fire transformation</w:t>
            </w:r>
          </w:p>
          <w:p w:rsidR="003F2353" w:rsidRPr="00B60505" w:rsidRDefault="003F2353" w:rsidP="00F51B5B">
            <w:pPr>
              <w:pBdr>
                <w:top w:val="nil"/>
                <w:left w:val="nil"/>
                <w:bottom w:val="nil"/>
                <w:right w:val="nil"/>
                <w:between w:val="nil"/>
                <w:bar w:val="nil"/>
              </w:pBdr>
              <w:spacing w:after="0" w:line="240" w:lineRule="auto"/>
              <w:rPr>
                <w:rFonts w:eastAsia="Arial" w:cs="Arial"/>
                <w:color w:val="000000"/>
                <w:u w:color="000000"/>
                <w:bdr w:val="nil"/>
                <w:lang w:eastAsia="en-GB"/>
              </w:rPr>
            </w:pPr>
            <w:r w:rsidRPr="00B60505">
              <w:rPr>
                <w:rFonts w:eastAsia="Arial" w:cs="Arial"/>
                <w:b/>
                <w:bCs/>
                <w:color w:val="000000"/>
                <w:u w:color="000000"/>
                <w:bdr w:val="nil"/>
                <w:lang w:eastAsia="en-GB"/>
              </w:rPr>
              <w:t>Nick Collins</w:t>
            </w:r>
            <w:r w:rsidRPr="00B60505">
              <w:rPr>
                <w:rFonts w:eastAsia="Arial" w:cs="Arial"/>
                <w:color w:val="000000"/>
                <w:u w:color="000000"/>
                <w:bdr w:val="nil"/>
                <w:lang w:eastAsia="en-GB"/>
              </w:rPr>
              <w:t>, Programme Director, National Operational Guidance Programme</w:t>
            </w:r>
          </w:p>
          <w:p w:rsidR="003F2353" w:rsidRPr="00B60505" w:rsidRDefault="003F2353" w:rsidP="00F51B5B">
            <w:pPr>
              <w:pBdr>
                <w:top w:val="nil"/>
                <w:left w:val="nil"/>
                <w:bottom w:val="nil"/>
                <w:right w:val="nil"/>
                <w:between w:val="nil"/>
                <w:bar w:val="nil"/>
              </w:pBdr>
              <w:spacing w:after="0" w:line="240" w:lineRule="auto"/>
              <w:rPr>
                <w:rFonts w:eastAsia="Arial" w:cs="Arial"/>
                <w:color w:val="000000"/>
                <w:u w:color="000000"/>
                <w:bdr w:val="nil"/>
                <w:lang w:eastAsia="en-GB"/>
              </w:rPr>
            </w:pPr>
            <w:r w:rsidRPr="00B60505">
              <w:rPr>
                <w:rFonts w:eastAsia="Arial" w:cs="Arial"/>
                <w:b/>
                <w:bCs/>
                <w:color w:val="000000"/>
                <w:u w:color="000000"/>
                <w:bdr w:val="nil"/>
                <w:lang w:eastAsia="en-GB"/>
              </w:rPr>
              <w:t>Doc Holliday</w:t>
            </w:r>
            <w:r w:rsidRPr="00B60505">
              <w:rPr>
                <w:rFonts w:eastAsia="Arial" w:cs="Arial"/>
                <w:color w:val="000000"/>
                <w:u w:color="000000"/>
                <w:bdr w:val="nil"/>
                <w:lang w:eastAsia="en-GB"/>
              </w:rPr>
              <w:t>, Programme Manager, National Operational Guidance Programme</w:t>
            </w:r>
          </w:p>
          <w:p w:rsidR="003F2353" w:rsidRPr="00766C40" w:rsidRDefault="003F2353" w:rsidP="00F51B5B">
            <w:pPr>
              <w:autoSpaceDE w:val="0"/>
              <w:autoSpaceDN w:val="0"/>
              <w:adjustRightInd w:val="0"/>
              <w:spacing w:after="0"/>
              <w:rPr>
                <w:rFonts w:cs="Arial"/>
                <w:lang w:eastAsia="en-GB"/>
              </w:rPr>
            </w:pPr>
            <w:r w:rsidRPr="00B60505">
              <w:rPr>
                <w:rFonts w:cs="Arial"/>
                <w:b/>
              </w:rPr>
              <w:t>Susan Ellison Bunce</w:t>
            </w:r>
            <w:r w:rsidRPr="00B60505">
              <w:rPr>
                <w:rFonts w:cs="Arial"/>
              </w:rPr>
              <w:t xml:space="preserve">, </w:t>
            </w:r>
            <w:r w:rsidRPr="00B60505">
              <w:rPr>
                <w:rFonts w:cs="Arial"/>
                <w:lang w:eastAsia="en-GB"/>
              </w:rPr>
              <w:t xml:space="preserve">Senior Responsible Owner, National </w:t>
            </w:r>
            <w:r w:rsidRPr="00B60505">
              <w:t>Operational Guidance Programme</w:t>
            </w:r>
          </w:p>
          <w:p w:rsidR="003F2353" w:rsidRDefault="003F2353" w:rsidP="00F51B5B">
            <w:pPr>
              <w:pBdr>
                <w:top w:val="nil"/>
                <w:left w:val="nil"/>
                <w:bottom w:val="nil"/>
                <w:right w:val="nil"/>
                <w:between w:val="nil"/>
                <w:bar w:val="nil"/>
              </w:pBdr>
              <w:spacing w:after="0" w:line="240" w:lineRule="auto"/>
              <w:rPr>
                <w:rFonts w:eastAsia="Arial" w:cs="Arial"/>
                <w:b/>
                <w:bCs/>
                <w:color w:val="000000"/>
                <w:u w:color="000000"/>
                <w:bdr w:val="nil"/>
                <w:lang w:eastAsia="en-GB"/>
              </w:rPr>
            </w:pPr>
          </w:p>
          <w:p w:rsidR="003F2353" w:rsidRPr="00B60505" w:rsidRDefault="003F2353" w:rsidP="00F51B5B">
            <w:pPr>
              <w:pBdr>
                <w:top w:val="nil"/>
                <w:left w:val="nil"/>
                <w:bottom w:val="nil"/>
                <w:right w:val="nil"/>
                <w:between w:val="nil"/>
                <w:bar w:val="nil"/>
              </w:pBdr>
              <w:spacing w:after="0" w:line="240" w:lineRule="auto"/>
              <w:rPr>
                <w:rFonts w:eastAsia="Arial" w:cs="Arial"/>
                <w:color w:val="000000"/>
                <w:u w:color="000000"/>
                <w:bdr w:val="nil"/>
                <w:lang w:eastAsia="en-GB"/>
              </w:rPr>
            </w:pPr>
            <w:r w:rsidRPr="00B60505">
              <w:rPr>
                <w:rFonts w:eastAsia="Arial" w:cs="Arial"/>
                <w:b/>
                <w:bCs/>
                <w:color w:val="000000"/>
                <w:u w:color="000000"/>
                <w:bdr w:val="nil"/>
                <w:lang w:eastAsia="en-GB"/>
              </w:rPr>
              <w:t>Chair: Cllr John Bell,</w:t>
            </w:r>
            <w:r w:rsidRPr="00B60505">
              <w:rPr>
                <w:rFonts w:eastAsia="Arial" w:cs="Arial"/>
                <w:color w:val="000000"/>
                <w:u w:color="000000"/>
                <w:bdr w:val="nil"/>
                <w:lang w:eastAsia="en-GB"/>
              </w:rPr>
              <w:t xml:space="preserve"> LGA Fire Services Management committee and Greater Manchester FRA</w:t>
            </w:r>
          </w:p>
          <w:p w:rsidR="003F2353" w:rsidRPr="00B60505" w:rsidRDefault="003F2353" w:rsidP="00F51B5B">
            <w:pPr>
              <w:pBdr>
                <w:top w:val="nil"/>
                <w:left w:val="nil"/>
                <w:bottom w:val="nil"/>
                <w:right w:val="nil"/>
                <w:between w:val="nil"/>
                <w:bar w:val="nil"/>
              </w:pBdr>
              <w:spacing w:after="0" w:line="240" w:lineRule="auto"/>
              <w:ind w:left="720"/>
              <w:rPr>
                <w:rFonts w:eastAsia="Arial" w:cs="Arial"/>
                <w:color w:val="000000"/>
                <w:u w:color="000000"/>
                <w:bdr w:val="nil"/>
                <w:lang w:eastAsia="en-GB"/>
              </w:rPr>
            </w:pPr>
          </w:p>
          <w:p w:rsidR="003F2353" w:rsidRPr="00B60505" w:rsidRDefault="003F2353" w:rsidP="00F51B5B">
            <w:pPr>
              <w:pBdr>
                <w:top w:val="nil"/>
                <w:left w:val="nil"/>
                <w:bottom w:val="nil"/>
                <w:right w:val="nil"/>
                <w:between w:val="nil"/>
                <w:bar w:val="nil"/>
              </w:pBdr>
              <w:spacing w:after="0" w:line="240" w:lineRule="auto"/>
              <w:rPr>
                <w:rFonts w:eastAsia="Arial" w:cs="Arial"/>
                <w:b/>
                <w:bCs/>
                <w:color w:val="000000"/>
                <w:u w:color="000000"/>
                <w:bdr w:val="nil"/>
                <w:lang w:eastAsia="en-GB"/>
              </w:rPr>
            </w:pPr>
            <w:r w:rsidRPr="00B60505">
              <w:rPr>
                <w:rFonts w:eastAsia="Arial" w:cs="Arial"/>
                <w:b/>
                <w:bCs/>
                <w:color w:val="000000"/>
                <w:u w:color="000000"/>
                <w:bdr w:val="nil"/>
                <w:lang w:eastAsia="en-GB"/>
              </w:rPr>
              <w:t>W2. Creating Innovative Solutions via Meaningful Engagement with Partners</w:t>
            </w:r>
          </w:p>
          <w:p w:rsidR="003F2353" w:rsidRPr="00B60505" w:rsidRDefault="003F2353" w:rsidP="00F51B5B">
            <w:pPr>
              <w:pBdr>
                <w:top w:val="nil"/>
                <w:left w:val="nil"/>
                <w:bottom w:val="nil"/>
                <w:right w:val="nil"/>
                <w:between w:val="nil"/>
                <w:bar w:val="nil"/>
              </w:pBdr>
              <w:spacing w:after="0" w:line="240" w:lineRule="auto"/>
              <w:rPr>
                <w:rFonts w:eastAsia="Arial" w:cs="Arial"/>
                <w:color w:val="000000"/>
                <w:u w:color="000000"/>
                <w:bdr w:val="nil"/>
                <w:lang w:eastAsia="en-GB"/>
              </w:rPr>
            </w:pPr>
            <w:r w:rsidRPr="00B60505">
              <w:rPr>
                <w:rFonts w:eastAsia="Arial" w:cs="Arial"/>
                <w:b/>
                <w:bCs/>
                <w:color w:val="000000"/>
                <w:u w:color="000000"/>
                <w:bdr w:val="nil"/>
                <w:lang w:eastAsia="en-GB"/>
              </w:rPr>
              <w:t xml:space="preserve">Rick </w:t>
            </w:r>
            <w:proofErr w:type="spellStart"/>
            <w:r w:rsidRPr="00B60505">
              <w:rPr>
                <w:rFonts w:eastAsia="Arial" w:cs="Arial"/>
                <w:b/>
                <w:bCs/>
                <w:color w:val="000000"/>
                <w:u w:color="000000"/>
                <w:bdr w:val="nil"/>
                <w:lang w:eastAsia="en-GB"/>
              </w:rPr>
              <w:t>Hylton</w:t>
            </w:r>
            <w:proofErr w:type="spellEnd"/>
            <w:r w:rsidRPr="00B60505">
              <w:rPr>
                <w:rFonts w:eastAsia="Arial" w:cs="Arial"/>
                <w:color w:val="000000"/>
                <w:u w:color="000000"/>
                <w:bdr w:val="nil"/>
                <w:lang w:eastAsia="en-GB"/>
              </w:rPr>
              <w:t>, Assistant Chief Fire Officer, Cambridgeshire FRS</w:t>
            </w:r>
          </w:p>
          <w:p w:rsidR="003F2353" w:rsidRPr="00B60505" w:rsidRDefault="003F2353" w:rsidP="00F51B5B">
            <w:pPr>
              <w:pBdr>
                <w:top w:val="nil"/>
                <w:left w:val="nil"/>
                <w:bottom w:val="nil"/>
                <w:right w:val="nil"/>
                <w:between w:val="nil"/>
                <w:bar w:val="nil"/>
              </w:pBdr>
              <w:spacing w:after="0" w:line="240" w:lineRule="auto"/>
              <w:rPr>
                <w:rFonts w:eastAsia="Arial" w:cs="Arial"/>
                <w:color w:val="000000"/>
                <w:u w:color="000000"/>
                <w:bdr w:val="nil"/>
                <w:lang w:eastAsia="en-GB"/>
              </w:rPr>
            </w:pPr>
            <w:r w:rsidRPr="00B60505">
              <w:rPr>
                <w:rFonts w:eastAsia="Arial" w:cs="Arial"/>
                <w:b/>
                <w:bCs/>
                <w:color w:val="000000"/>
                <w:u w:color="000000"/>
                <w:bdr w:val="nil"/>
                <w:lang w:eastAsia="en-GB"/>
              </w:rPr>
              <w:t>Jon Anderson</w:t>
            </w:r>
            <w:r w:rsidRPr="00B60505">
              <w:rPr>
                <w:rFonts w:eastAsia="Arial" w:cs="Arial"/>
                <w:color w:val="000000"/>
                <w:u w:color="000000"/>
                <w:bdr w:val="nil"/>
                <w:lang w:eastAsia="en-GB"/>
              </w:rPr>
              <w:t>, Area Commander, Cambridgeshire FRS</w:t>
            </w:r>
          </w:p>
          <w:p w:rsidR="003F2353" w:rsidRPr="00B60505" w:rsidRDefault="003F2353" w:rsidP="00F51B5B">
            <w:pPr>
              <w:pBdr>
                <w:top w:val="nil"/>
                <w:left w:val="nil"/>
                <w:bottom w:val="nil"/>
                <w:right w:val="nil"/>
                <w:between w:val="nil"/>
                <w:bar w:val="nil"/>
              </w:pBdr>
              <w:spacing w:after="0"/>
              <w:rPr>
                <w:rFonts w:eastAsia="Arial" w:cs="Arial"/>
                <w:color w:val="000000"/>
                <w:u w:color="000000"/>
                <w:bdr w:val="nil"/>
                <w:lang w:eastAsia="en-GB"/>
              </w:rPr>
            </w:pPr>
            <w:r w:rsidRPr="00B60505">
              <w:rPr>
                <w:rFonts w:ascii="Arial-BoldMT" w:eastAsia="Arial" w:hAnsi="Arial-BoldMT" w:cs="Arial-BoldMT"/>
                <w:b/>
                <w:bCs/>
                <w:color w:val="000000"/>
                <w:u w:color="000000"/>
                <w:bdr w:val="nil"/>
                <w:lang w:eastAsia="en-GB"/>
              </w:rPr>
              <w:t>Cameron Matthews</w:t>
            </w:r>
            <w:r w:rsidRPr="00B60505">
              <w:rPr>
                <w:rFonts w:ascii="ArialMTStd-Light" w:eastAsia="Arial" w:hAnsi="ArialMTStd-Light" w:cs="ArialMTStd-Light"/>
                <w:color w:val="000000"/>
                <w:u w:color="000000"/>
                <w:bdr w:val="nil"/>
                <w:lang w:eastAsia="en-GB"/>
              </w:rPr>
              <w:t>, FBU Representative, Cambridgeshire Fire and Rescue Service</w:t>
            </w:r>
          </w:p>
          <w:p w:rsidR="003F2353" w:rsidRDefault="003F2353" w:rsidP="00F51B5B">
            <w:pPr>
              <w:pBdr>
                <w:top w:val="nil"/>
                <w:left w:val="nil"/>
                <w:bottom w:val="nil"/>
                <w:right w:val="nil"/>
                <w:between w:val="nil"/>
                <w:bar w:val="nil"/>
              </w:pBdr>
              <w:spacing w:after="0"/>
              <w:rPr>
                <w:rFonts w:eastAsia="Arial" w:cs="Arial"/>
                <w:b/>
                <w:bCs/>
                <w:color w:val="000000"/>
                <w:u w:color="000000"/>
                <w:bdr w:val="nil"/>
                <w:lang w:eastAsia="en-GB"/>
              </w:rPr>
            </w:pPr>
          </w:p>
          <w:p w:rsidR="003F2353" w:rsidRPr="00B60505" w:rsidRDefault="003F2353" w:rsidP="00F51B5B">
            <w:pPr>
              <w:pBdr>
                <w:top w:val="nil"/>
                <w:left w:val="nil"/>
                <w:bottom w:val="nil"/>
                <w:right w:val="nil"/>
                <w:between w:val="nil"/>
                <w:bar w:val="nil"/>
              </w:pBdr>
              <w:spacing w:after="0"/>
              <w:rPr>
                <w:rFonts w:eastAsia="Arial" w:cs="Arial"/>
                <w:color w:val="000000"/>
                <w:u w:color="000000"/>
                <w:bdr w:val="nil"/>
                <w:lang w:eastAsia="en-GB"/>
              </w:rPr>
            </w:pPr>
            <w:r w:rsidRPr="00B60505">
              <w:rPr>
                <w:rFonts w:eastAsia="Arial" w:cs="Arial"/>
                <w:b/>
                <w:bCs/>
                <w:color w:val="000000"/>
                <w:u w:color="000000"/>
                <w:bdr w:val="nil"/>
                <w:lang w:eastAsia="en-GB"/>
              </w:rPr>
              <w:t>Chair: Cllr Simon Spencer,</w:t>
            </w:r>
            <w:r w:rsidRPr="00B60505">
              <w:rPr>
                <w:rFonts w:eastAsia="Arial" w:cs="Arial"/>
                <w:color w:val="000000"/>
                <w:u w:color="000000"/>
                <w:bdr w:val="nil"/>
                <w:lang w:eastAsia="en-GB"/>
              </w:rPr>
              <w:t xml:space="preserve"> LGA Fire Services Management Committee and Derbyshire FRA</w:t>
            </w:r>
          </w:p>
          <w:p w:rsidR="003F2353" w:rsidRPr="00B60505" w:rsidRDefault="003F2353" w:rsidP="00F51B5B">
            <w:pPr>
              <w:pBdr>
                <w:top w:val="nil"/>
                <w:left w:val="nil"/>
                <w:bottom w:val="nil"/>
                <w:right w:val="nil"/>
                <w:between w:val="nil"/>
                <w:bar w:val="nil"/>
              </w:pBdr>
              <w:spacing w:after="0"/>
              <w:rPr>
                <w:rFonts w:eastAsia="Arial" w:cs="Arial"/>
                <w:color w:val="000000"/>
                <w:u w:color="000000"/>
                <w:bdr w:val="nil"/>
                <w:lang w:eastAsia="en-GB"/>
              </w:rPr>
            </w:pPr>
          </w:p>
          <w:p w:rsidR="003F2353" w:rsidRPr="00B60505" w:rsidRDefault="003F2353" w:rsidP="00F51B5B">
            <w:pPr>
              <w:pBdr>
                <w:top w:val="nil"/>
                <w:left w:val="nil"/>
                <w:bottom w:val="nil"/>
                <w:right w:val="nil"/>
                <w:between w:val="nil"/>
                <w:bar w:val="nil"/>
              </w:pBdr>
              <w:spacing w:after="0" w:line="240" w:lineRule="auto"/>
              <w:rPr>
                <w:rFonts w:eastAsia="Arial" w:cs="Arial"/>
                <w:b/>
                <w:bCs/>
                <w:color w:val="000000"/>
                <w:u w:color="000000"/>
                <w:bdr w:val="nil"/>
                <w:lang w:eastAsia="en-GB"/>
              </w:rPr>
            </w:pPr>
            <w:r w:rsidRPr="00B60505">
              <w:rPr>
                <w:rFonts w:eastAsia="Arial" w:cs="Arial"/>
                <w:b/>
                <w:bCs/>
                <w:color w:val="000000"/>
                <w:u w:color="000000"/>
                <w:bdr w:val="nil"/>
                <w:lang w:eastAsia="en-GB"/>
              </w:rPr>
              <w:t>W3. The Emergency Services Mobile Communications Programme: The Opportunities for Service Transformation from Next Generation Communications Technology</w:t>
            </w:r>
            <w:r w:rsidRPr="00B60505">
              <w:rPr>
                <w:rFonts w:eastAsia="Arial" w:cs="Arial"/>
                <w:b/>
                <w:bCs/>
                <w:color w:val="000000"/>
                <w:u w:color="000000"/>
                <w:bdr w:val="nil"/>
                <w:lang w:eastAsia="en-GB"/>
              </w:rPr>
              <w:tab/>
            </w:r>
          </w:p>
          <w:p w:rsidR="003F2353" w:rsidRPr="00B60505" w:rsidRDefault="003F2353" w:rsidP="00F51B5B">
            <w:pPr>
              <w:pBdr>
                <w:top w:val="nil"/>
                <w:left w:val="nil"/>
                <w:bottom w:val="nil"/>
                <w:right w:val="nil"/>
                <w:between w:val="nil"/>
                <w:bar w:val="nil"/>
              </w:pBdr>
              <w:spacing w:after="0" w:line="240" w:lineRule="auto"/>
              <w:rPr>
                <w:rFonts w:eastAsia="Arial" w:cs="Arial"/>
                <w:color w:val="000000"/>
                <w:u w:color="000000"/>
                <w:bdr w:val="nil"/>
                <w:lang w:eastAsia="en-GB"/>
              </w:rPr>
            </w:pPr>
            <w:r w:rsidRPr="00B60505">
              <w:rPr>
                <w:rFonts w:eastAsia="Arial" w:cs="Arial"/>
                <w:b/>
                <w:bCs/>
                <w:color w:val="000000"/>
                <w:u w:color="000000"/>
                <w:bdr w:val="nil"/>
                <w:lang w:eastAsia="en-GB"/>
              </w:rPr>
              <w:t>Paul Channing</w:t>
            </w:r>
            <w:r w:rsidRPr="00B60505">
              <w:rPr>
                <w:rFonts w:eastAsia="Arial" w:cs="Arial"/>
                <w:color w:val="000000"/>
                <w:u w:color="000000"/>
                <w:bdr w:val="nil"/>
                <w:lang w:eastAsia="en-GB"/>
              </w:rPr>
              <w:t xml:space="preserve">, Regional Coordination Manager, NFCC ESMCP </w:t>
            </w:r>
            <w:r w:rsidRPr="00B60505">
              <w:rPr>
                <w:rFonts w:eastAsia="Arial" w:cs="Arial"/>
                <w:color w:val="000000"/>
                <w:u w:color="000000"/>
                <w:bdr w:val="nil"/>
                <w:lang w:eastAsia="en-GB"/>
              </w:rPr>
              <w:tab/>
            </w:r>
          </w:p>
          <w:p w:rsidR="003F2353" w:rsidRPr="00B60505" w:rsidRDefault="003F2353" w:rsidP="00F51B5B">
            <w:pPr>
              <w:pBdr>
                <w:top w:val="nil"/>
                <w:left w:val="nil"/>
                <w:bottom w:val="nil"/>
                <w:right w:val="nil"/>
                <w:between w:val="nil"/>
                <w:bar w:val="nil"/>
              </w:pBdr>
              <w:spacing w:after="0" w:line="240" w:lineRule="auto"/>
              <w:rPr>
                <w:rFonts w:ascii="ArialMTStd-Light" w:eastAsia="Arial" w:hAnsi="ArialMTStd-Light" w:cs="ArialMTStd-Light"/>
                <w:color w:val="000000"/>
                <w:u w:color="000000"/>
                <w:bdr w:val="nil"/>
                <w:lang w:eastAsia="en-GB"/>
              </w:rPr>
            </w:pPr>
            <w:r w:rsidRPr="00B60505">
              <w:rPr>
                <w:rFonts w:ascii="Arial-BoldMT" w:eastAsia="Arial" w:hAnsi="Arial-BoldMT" w:cs="Arial-BoldMT"/>
                <w:b/>
                <w:bCs/>
                <w:color w:val="000000"/>
                <w:u w:color="000000"/>
                <w:bdr w:val="nil"/>
                <w:lang w:eastAsia="en-GB"/>
              </w:rPr>
              <w:t>Pete Clarke</w:t>
            </w:r>
            <w:r w:rsidRPr="00B60505">
              <w:rPr>
                <w:rFonts w:ascii="ArialMTStd-Light" w:eastAsia="Arial" w:hAnsi="ArialMTStd-Light" w:cs="ArialMTStd-Light"/>
                <w:color w:val="000000"/>
                <w:u w:color="000000"/>
                <w:bdr w:val="nil"/>
                <w:lang w:eastAsia="en-GB"/>
              </w:rPr>
              <w:t xml:space="preserve">, Trials and Pilots Lead </w:t>
            </w:r>
          </w:p>
          <w:p w:rsidR="003F2353" w:rsidRPr="00766C40" w:rsidRDefault="003F2353" w:rsidP="00F51B5B">
            <w:pPr>
              <w:pBdr>
                <w:top w:val="nil"/>
                <w:left w:val="nil"/>
                <w:bottom w:val="nil"/>
                <w:right w:val="nil"/>
                <w:between w:val="nil"/>
                <w:bar w:val="nil"/>
              </w:pBdr>
              <w:spacing w:after="0" w:line="240" w:lineRule="auto"/>
              <w:rPr>
                <w:rFonts w:ascii="ArialMTStd-Light" w:eastAsia="Arial" w:hAnsi="ArialMTStd-Light" w:cs="ArialMTStd-Light"/>
                <w:color w:val="000000"/>
                <w:u w:color="000000"/>
                <w:bdr w:val="nil"/>
                <w:lang w:eastAsia="en-GB"/>
              </w:rPr>
            </w:pPr>
            <w:r w:rsidRPr="00B60505">
              <w:rPr>
                <w:rFonts w:ascii="Arial-BoldMT" w:eastAsia="Arial" w:hAnsi="Arial-BoldMT" w:cs="Arial-BoldMT"/>
                <w:b/>
                <w:bCs/>
                <w:color w:val="000000"/>
                <w:u w:color="000000"/>
                <w:bdr w:val="nil"/>
                <w:lang w:eastAsia="en-GB"/>
              </w:rPr>
              <w:t>Nick Carroll</w:t>
            </w:r>
            <w:r w:rsidRPr="00B60505">
              <w:rPr>
                <w:rFonts w:ascii="ArialMTStd-Light" w:eastAsia="Arial" w:hAnsi="ArialMTStd-Light" w:cs="ArialMTStd-Light"/>
                <w:color w:val="000000"/>
                <w:u w:color="000000"/>
                <w:bdr w:val="nil"/>
                <w:lang w:eastAsia="en-GB"/>
              </w:rPr>
              <w:t>, Transition Support Coordinator, ESMCP, Home Office</w:t>
            </w:r>
          </w:p>
          <w:p w:rsidR="003F2353" w:rsidRDefault="003F2353" w:rsidP="00F51B5B">
            <w:pPr>
              <w:pBdr>
                <w:top w:val="nil"/>
                <w:left w:val="nil"/>
                <w:bottom w:val="nil"/>
                <w:right w:val="nil"/>
                <w:between w:val="nil"/>
                <w:bar w:val="nil"/>
              </w:pBdr>
              <w:spacing w:after="120" w:line="320" w:lineRule="exact"/>
              <w:rPr>
                <w:rFonts w:eastAsia="Arial" w:cs="Arial"/>
                <w:b/>
                <w:bCs/>
                <w:color w:val="000000"/>
                <w:u w:color="000000"/>
                <w:bdr w:val="nil"/>
                <w:lang w:eastAsia="en-GB"/>
              </w:rPr>
            </w:pPr>
          </w:p>
          <w:p w:rsidR="003F2353" w:rsidRPr="00B60505" w:rsidRDefault="003F2353" w:rsidP="00F51B5B">
            <w:pPr>
              <w:pBdr>
                <w:top w:val="nil"/>
                <w:left w:val="nil"/>
                <w:bottom w:val="nil"/>
                <w:right w:val="nil"/>
                <w:between w:val="nil"/>
                <w:bar w:val="nil"/>
              </w:pBdr>
              <w:spacing w:after="120" w:line="320" w:lineRule="exact"/>
              <w:rPr>
                <w:rFonts w:eastAsia="Arial" w:cs="Arial"/>
                <w:color w:val="000000"/>
                <w:u w:color="000000"/>
                <w:bdr w:val="nil"/>
                <w:lang w:eastAsia="en-GB"/>
              </w:rPr>
            </w:pPr>
            <w:r w:rsidRPr="00B60505">
              <w:rPr>
                <w:rFonts w:eastAsia="Arial" w:cs="Arial"/>
                <w:b/>
                <w:bCs/>
                <w:color w:val="000000"/>
                <w:u w:color="000000"/>
                <w:bdr w:val="nil"/>
                <w:lang w:eastAsia="en-GB"/>
              </w:rPr>
              <w:t>Chair: Cllr Brian Grocock,</w:t>
            </w:r>
            <w:r w:rsidRPr="00B60505">
              <w:rPr>
                <w:rFonts w:eastAsia="Arial" w:cs="Arial"/>
                <w:color w:val="000000"/>
                <w:u w:color="000000"/>
                <w:bdr w:val="nil"/>
                <w:lang w:eastAsia="en-GB"/>
              </w:rPr>
              <w:t xml:space="preserve"> LGA Fire Services Management Committee and Nottingham City</w:t>
            </w:r>
          </w:p>
          <w:p w:rsidR="003F2353" w:rsidRPr="00B60505" w:rsidRDefault="003F2353" w:rsidP="00F51B5B">
            <w:pPr>
              <w:pBdr>
                <w:top w:val="nil"/>
                <w:left w:val="nil"/>
                <w:bottom w:val="nil"/>
                <w:right w:val="nil"/>
                <w:between w:val="nil"/>
                <w:bar w:val="nil"/>
              </w:pBdr>
              <w:spacing w:after="0" w:line="240" w:lineRule="auto"/>
              <w:rPr>
                <w:rFonts w:eastAsia="Arial" w:cs="Arial"/>
                <w:b/>
                <w:bCs/>
                <w:color w:val="000000"/>
                <w:u w:color="000000"/>
                <w:bdr w:val="nil"/>
                <w:lang w:eastAsia="en-GB"/>
              </w:rPr>
            </w:pPr>
          </w:p>
          <w:p w:rsidR="003F2353" w:rsidRPr="00B60505" w:rsidRDefault="003F2353" w:rsidP="00F51B5B">
            <w:pPr>
              <w:pBdr>
                <w:top w:val="nil"/>
                <w:left w:val="nil"/>
                <w:bottom w:val="nil"/>
                <w:right w:val="nil"/>
                <w:between w:val="nil"/>
                <w:bar w:val="nil"/>
              </w:pBdr>
              <w:spacing w:after="0" w:line="240" w:lineRule="auto"/>
              <w:rPr>
                <w:rFonts w:eastAsia="Arial" w:cs="Arial"/>
                <w:b/>
                <w:bCs/>
                <w:color w:val="000000"/>
                <w:u w:color="000000"/>
                <w:bdr w:val="nil"/>
                <w:lang w:eastAsia="en-GB"/>
              </w:rPr>
            </w:pPr>
            <w:r w:rsidRPr="00B60505">
              <w:rPr>
                <w:rFonts w:eastAsia="Arial" w:cs="Arial"/>
                <w:b/>
                <w:bCs/>
                <w:color w:val="000000"/>
                <w:u w:color="000000"/>
                <w:bdr w:val="nil"/>
                <w:lang w:eastAsia="en-GB"/>
              </w:rPr>
              <w:t>W4.</w:t>
            </w:r>
            <w:r w:rsidRPr="00B60505">
              <w:rPr>
                <w:rFonts w:eastAsia="Arial" w:cs="Arial"/>
                <w:color w:val="000000"/>
                <w:u w:color="000000"/>
                <w:bdr w:val="nil"/>
                <w:lang w:eastAsia="en-GB"/>
              </w:rPr>
              <w:t xml:space="preserve"> </w:t>
            </w:r>
            <w:r w:rsidRPr="00B60505">
              <w:rPr>
                <w:rFonts w:eastAsia="Arial" w:cs="Arial"/>
                <w:b/>
                <w:bCs/>
                <w:color w:val="000000"/>
                <w:u w:color="000000"/>
                <w:bdr w:val="nil"/>
                <w:lang w:eastAsia="en-GB"/>
              </w:rPr>
              <w:t>Blue Light Services Working Together: National Leadership through to Local Delivery</w:t>
            </w:r>
          </w:p>
          <w:p w:rsidR="003F2353" w:rsidRPr="00B60505" w:rsidRDefault="003F2353" w:rsidP="00F51B5B">
            <w:pPr>
              <w:pBdr>
                <w:top w:val="nil"/>
                <w:left w:val="nil"/>
                <w:bottom w:val="nil"/>
                <w:right w:val="nil"/>
                <w:between w:val="nil"/>
                <w:bar w:val="nil"/>
              </w:pBdr>
              <w:spacing w:after="0" w:line="240" w:lineRule="auto"/>
              <w:rPr>
                <w:rFonts w:eastAsia="Arial" w:cs="Arial"/>
                <w:b/>
                <w:bCs/>
                <w:color w:val="000000"/>
                <w:u w:color="000000"/>
                <w:bdr w:val="nil"/>
                <w:lang w:eastAsia="en-GB"/>
              </w:rPr>
            </w:pPr>
            <w:r w:rsidRPr="00B60505">
              <w:rPr>
                <w:rFonts w:eastAsia="Arial" w:cs="Arial"/>
                <w:b/>
                <w:bCs/>
                <w:color w:val="000000"/>
                <w:u w:color="000000"/>
                <w:bdr w:val="nil"/>
                <w:lang w:eastAsia="en-GB"/>
              </w:rPr>
              <w:t>Stewart Adamson</w:t>
            </w:r>
            <w:r w:rsidRPr="00B60505">
              <w:rPr>
                <w:rFonts w:eastAsia="Arial" w:cs="Arial"/>
                <w:color w:val="000000"/>
                <w:u w:color="000000"/>
                <w:bdr w:val="nil"/>
                <w:lang w:eastAsia="en-GB"/>
              </w:rPr>
              <w:t>, Assistant Chief Officer, Hampshire Fire and Rescue Service</w:t>
            </w:r>
            <w:r w:rsidRPr="00B60505">
              <w:rPr>
                <w:rFonts w:eastAsia="Arial" w:cs="Arial"/>
                <w:color w:val="000000"/>
                <w:u w:color="000000"/>
                <w:bdr w:val="nil"/>
                <w:lang w:eastAsia="en-GB"/>
              </w:rPr>
              <w:tab/>
            </w:r>
          </w:p>
          <w:p w:rsidR="003F2353" w:rsidRPr="00B60505" w:rsidRDefault="003F2353" w:rsidP="00F51B5B">
            <w:pPr>
              <w:pBdr>
                <w:top w:val="nil"/>
                <w:left w:val="nil"/>
                <w:bottom w:val="nil"/>
                <w:right w:val="nil"/>
                <w:between w:val="nil"/>
                <w:bar w:val="nil"/>
              </w:pBdr>
              <w:spacing w:after="0" w:line="240" w:lineRule="auto"/>
              <w:rPr>
                <w:rFonts w:eastAsia="Arial" w:cs="Arial"/>
                <w:color w:val="000000"/>
                <w:u w:color="000000"/>
                <w:bdr w:val="nil"/>
                <w:lang w:eastAsia="en-GB"/>
              </w:rPr>
            </w:pPr>
            <w:r w:rsidRPr="00B60505">
              <w:rPr>
                <w:rFonts w:eastAsia="Arial" w:cs="Arial"/>
                <w:b/>
                <w:bCs/>
                <w:color w:val="000000"/>
                <w:u w:color="000000"/>
                <w:bdr w:val="nil"/>
                <w:lang w:eastAsia="en-GB"/>
              </w:rPr>
              <w:t>Rebecca Gill</w:t>
            </w:r>
            <w:r w:rsidRPr="00B60505">
              <w:rPr>
                <w:rFonts w:eastAsia="Arial" w:cs="Arial"/>
                <w:color w:val="000000"/>
                <w:u w:color="000000"/>
                <w:bdr w:val="nil"/>
                <w:lang w:eastAsia="en-GB"/>
              </w:rPr>
              <w:t>, Senior Programme Manager, Emergency Services Collaboration Working Group</w:t>
            </w:r>
            <w:r w:rsidRPr="00B60505">
              <w:rPr>
                <w:rFonts w:eastAsia="Arial" w:cs="Arial"/>
                <w:color w:val="000000"/>
                <w:u w:color="000000"/>
                <w:bdr w:val="nil"/>
                <w:lang w:eastAsia="en-GB"/>
              </w:rPr>
              <w:tab/>
            </w:r>
          </w:p>
          <w:p w:rsidR="003F2353" w:rsidRDefault="003F2353" w:rsidP="00F51B5B">
            <w:pPr>
              <w:pBdr>
                <w:top w:val="nil"/>
                <w:left w:val="nil"/>
                <w:bottom w:val="nil"/>
                <w:right w:val="nil"/>
                <w:between w:val="nil"/>
                <w:bar w:val="nil"/>
              </w:pBdr>
              <w:spacing w:after="0" w:line="320" w:lineRule="exact"/>
              <w:rPr>
                <w:rFonts w:eastAsia="Arial" w:cs="Arial"/>
                <w:b/>
                <w:bCs/>
                <w:color w:val="000000"/>
                <w:u w:color="000000"/>
                <w:bdr w:val="nil"/>
                <w:lang w:eastAsia="en-GB"/>
              </w:rPr>
            </w:pPr>
          </w:p>
          <w:p w:rsidR="003F2353" w:rsidRPr="00B60505" w:rsidRDefault="003F2353" w:rsidP="00F51B5B">
            <w:pPr>
              <w:pBdr>
                <w:top w:val="nil"/>
                <w:left w:val="nil"/>
                <w:bottom w:val="nil"/>
                <w:right w:val="nil"/>
                <w:between w:val="nil"/>
                <w:bar w:val="nil"/>
              </w:pBdr>
              <w:spacing w:after="0" w:line="320" w:lineRule="exact"/>
              <w:rPr>
                <w:rFonts w:eastAsia="Arial" w:cs="Arial"/>
                <w:color w:val="000000"/>
                <w:u w:color="000000"/>
                <w:bdr w:val="nil"/>
                <w:lang w:eastAsia="en-GB"/>
              </w:rPr>
            </w:pPr>
            <w:r w:rsidRPr="00B60505">
              <w:rPr>
                <w:rFonts w:eastAsia="Arial" w:cs="Arial"/>
                <w:b/>
                <w:bCs/>
                <w:color w:val="000000"/>
                <w:u w:color="000000"/>
                <w:bdr w:val="nil"/>
                <w:lang w:eastAsia="en-GB"/>
              </w:rPr>
              <w:t>Chair: Cllr Mark Healey</w:t>
            </w:r>
            <w:r w:rsidRPr="00B60505">
              <w:rPr>
                <w:rFonts w:eastAsia="Arial" w:cs="Arial"/>
                <w:color w:val="000000"/>
                <w:u w:color="000000"/>
                <w:bdr w:val="nil"/>
                <w:lang w:eastAsia="en-GB"/>
              </w:rPr>
              <w:t>, LGA Fire Services Management Committee and Devon and Somerset FRA</w:t>
            </w:r>
          </w:p>
          <w:p w:rsidR="003F2353" w:rsidRPr="00B60505" w:rsidRDefault="003F2353" w:rsidP="00F51B5B">
            <w:pPr>
              <w:pBdr>
                <w:top w:val="nil"/>
                <w:left w:val="nil"/>
                <w:bottom w:val="nil"/>
                <w:right w:val="nil"/>
                <w:between w:val="nil"/>
                <w:bar w:val="nil"/>
              </w:pBdr>
              <w:spacing w:after="0" w:line="320" w:lineRule="exact"/>
              <w:rPr>
                <w:rFonts w:eastAsia="Arial" w:cs="Arial"/>
                <w:b/>
                <w:bCs/>
                <w:color w:val="000000"/>
                <w:u w:color="000000"/>
                <w:bdr w:val="nil"/>
                <w:lang w:eastAsia="en-GB"/>
              </w:rPr>
            </w:pPr>
          </w:p>
          <w:p w:rsidR="003F2353" w:rsidRPr="00B60505" w:rsidRDefault="003F2353" w:rsidP="00F51B5B">
            <w:pPr>
              <w:pBdr>
                <w:top w:val="nil"/>
                <w:left w:val="nil"/>
                <w:bottom w:val="nil"/>
                <w:right w:val="nil"/>
                <w:between w:val="nil"/>
                <w:bar w:val="nil"/>
              </w:pBdr>
              <w:spacing w:after="0" w:line="320" w:lineRule="exact"/>
              <w:rPr>
                <w:rFonts w:eastAsia="Arial" w:cs="Arial"/>
                <w:b/>
                <w:bCs/>
                <w:color w:val="000000"/>
                <w:u w:color="000000"/>
                <w:bdr w:val="nil"/>
                <w:lang w:eastAsia="en-GB"/>
              </w:rPr>
            </w:pPr>
            <w:r w:rsidRPr="00B60505">
              <w:rPr>
                <w:rFonts w:eastAsia="Arial" w:cs="Arial"/>
                <w:b/>
                <w:bCs/>
                <w:color w:val="000000"/>
                <w:u w:color="000000"/>
                <w:bdr w:val="nil"/>
                <w:lang w:eastAsia="en-GB"/>
              </w:rPr>
              <w:lastRenderedPageBreak/>
              <w:t>W5. Fire and Rescue Service fleets - the environmental challenge</w:t>
            </w:r>
          </w:p>
          <w:p w:rsidR="003F2353" w:rsidRPr="00766C40" w:rsidRDefault="003F2353" w:rsidP="00F51B5B">
            <w:pPr>
              <w:pBdr>
                <w:top w:val="nil"/>
                <w:left w:val="nil"/>
                <w:bottom w:val="nil"/>
                <w:right w:val="nil"/>
                <w:between w:val="nil"/>
                <w:bar w:val="nil"/>
              </w:pBdr>
              <w:spacing w:after="0" w:line="240" w:lineRule="auto"/>
              <w:rPr>
                <w:rFonts w:eastAsia="Arial" w:cs="Arial"/>
                <w:color w:val="000000"/>
                <w:u w:color="000000"/>
                <w:bdr w:val="nil"/>
                <w:lang w:eastAsia="en-GB"/>
              </w:rPr>
            </w:pPr>
            <w:r w:rsidRPr="00B60505">
              <w:rPr>
                <w:rFonts w:eastAsia="Arial" w:cs="Arial"/>
                <w:b/>
                <w:bCs/>
                <w:color w:val="000000"/>
                <w:u w:color="000000"/>
                <w:bdr w:val="nil"/>
                <w:lang w:eastAsia="en-GB"/>
              </w:rPr>
              <w:t xml:space="preserve">Sue </w:t>
            </w:r>
            <w:proofErr w:type="spellStart"/>
            <w:r w:rsidRPr="00B60505">
              <w:rPr>
                <w:rFonts w:eastAsia="Arial" w:cs="Arial"/>
                <w:b/>
                <w:bCs/>
                <w:color w:val="000000"/>
                <w:u w:color="000000"/>
                <w:bdr w:val="nil"/>
                <w:lang w:eastAsia="en-GB"/>
              </w:rPr>
              <w:t>Budden</w:t>
            </w:r>
            <w:proofErr w:type="spellEnd"/>
            <w:r w:rsidRPr="00B60505">
              <w:rPr>
                <w:rFonts w:eastAsia="Arial" w:cs="Arial"/>
                <w:color w:val="000000"/>
                <w:u w:color="000000"/>
                <w:bdr w:val="nil"/>
                <w:lang w:eastAsia="en-GB"/>
              </w:rPr>
              <w:t xml:space="preserve">, Director of Finance and Contractual Services, London Fire Brigade                          </w:t>
            </w:r>
            <w:r w:rsidRPr="00B60505">
              <w:rPr>
                <w:rFonts w:eastAsia="Arial" w:cs="Arial"/>
                <w:b/>
                <w:bCs/>
                <w:color w:val="000000"/>
                <w:u w:color="000000"/>
                <w:bdr w:val="nil"/>
                <w:lang w:eastAsia="en-GB"/>
              </w:rPr>
              <w:t xml:space="preserve">Samir </w:t>
            </w:r>
            <w:proofErr w:type="spellStart"/>
            <w:r w:rsidRPr="00B60505">
              <w:rPr>
                <w:rFonts w:eastAsia="Arial" w:cs="Arial"/>
                <w:b/>
                <w:bCs/>
                <w:color w:val="000000"/>
                <w:u w:color="000000"/>
                <w:bdr w:val="nil"/>
                <w:lang w:eastAsia="en-GB"/>
              </w:rPr>
              <w:t>Maha</w:t>
            </w:r>
            <w:proofErr w:type="spellEnd"/>
            <w:r w:rsidRPr="00B60505">
              <w:rPr>
                <w:rFonts w:eastAsia="Arial" w:cs="Arial"/>
                <w:color w:val="000000"/>
                <w:u w:color="000000"/>
                <w:bdr w:val="nil"/>
                <w:lang w:eastAsia="en-GB"/>
              </w:rPr>
              <w:t>, Fleet Management Director, Babcock International</w:t>
            </w:r>
          </w:p>
          <w:p w:rsidR="003F2353" w:rsidRDefault="003F2353" w:rsidP="00F51B5B">
            <w:pPr>
              <w:pBdr>
                <w:top w:val="nil"/>
                <w:left w:val="nil"/>
                <w:bottom w:val="nil"/>
                <w:right w:val="nil"/>
                <w:between w:val="nil"/>
                <w:bar w:val="nil"/>
              </w:pBdr>
              <w:spacing w:after="0" w:line="240" w:lineRule="auto"/>
              <w:rPr>
                <w:rFonts w:eastAsia="Arial" w:cs="Arial"/>
                <w:b/>
                <w:bCs/>
                <w:color w:val="000000"/>
                <w:u w:color="000000"/>
                <w:bdr w:val="nil"/>
                <w:lang w:eastAsia="en-GB"/>
              </w:rPr>
            </w:pPr>
          </w:p>
          <w:p w:rsidR="003F2353" w:rsidRPr="00B60505" w:rsidRDefault="003F2353" w:rsidP="00F51B5B">
            <w:pPr>
              <w:pBdr>
                <w:top w:val="nil"/>
                <w:left w:val="nil"/>
                <w:bottom w:val="nil"/>
                <w:right w:val="nil"/>
                <w:between w:val="nil"/>
                <w:bar w:val="nil"/>
              </w:pBdr>
              <w:spacing w:after="0" w:line="240" w:lineRule="auto"/>
              <w:rPr>
                <w:rFonts w:eastAsia="Arial" w:cs="Arial"/>
                <w:color w:val="000000"/>
                <w:u w:color="000000"/>
                <w:bdr w:val="nil"/>
                <w:lang w:eastAsia="en-GB"/>
              </w:rPr>
            </w:pPr>
            <w:r w:rsidRPr="00B60505">
              <w:rPr>
                <w:rFonts w:eastAsia="Arial" w:cs="Arial"/>
                <w:b/>
                <w:bCs/>
                <w:color w:val="000000"/>
                <w:u w:color="000000"/>
                <w:bdr w:val="nil"/>
                <w:lang w:eastAsia="en-GB"/>
              </w:rPr>
              <w:t>Chair: Cllr Judith Hughes</w:t>
            </w:r>
            <w:r w:rsidRPr="00B60505">
              <w:rPr>
                <w:rFonts w:eastAsia="Arial" w:cs="Arial"/>
                <w:color w:val="000000"/>
                <w:u w:color="000000"/>
                <w:bdr w:val="nil"/>
                <w:lang w:eastAsia="en-GB"/>
              </w:rPr>
              <w:t>, LGA Fire Services Management committee and West Yorkshire FRA</w:t>
            </w:r>
          </w:p>
        </w:tc>
      </w:tr>
      <w:tr w:rsidR="003F2353" w:rsidRPr="00B60505" w:rsidTr="00F51B5B">
        <w:trPr>
          <w:trHeight w:val="317"/>
        </w:trPr>
        <w:tc>
          <w:tcPr>
            <w:tcW w:w="12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lastRenderedPageBreak/>
              <w:t>3.00</w:t>
            </w:r>
          </w:p>
        </w:tc>
        <w:tc>
          <w:tcPr>
            <w:tcW w:w="844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pBdr>
                <w:top w:val="nil"/>
                <w:left w:val="nil"/>
                <w:bottom w:val="nil"/>
                <w:right w:val="nil"/>
                <w:between w:val="nil"/>
                <w:bar w:val="nil"/>
              </w:pBdr>
              <w:spacing w:after="120" w:line="320" w:lineRule="exact"/>
              <w:rPr>
                <w:rFonts w:eastAsia="Arial" w:cs="Arial"/>
                <w:color w:val="000000"/>
                <w:u w:color="000000"/>
                <w:bdr w:val="nil"/>
                <w:lang w:eastAsia="en-GB"/>
              </w:rPr>
            </w:pPr>
            <w:r w:rsidRPr="00B60505">
              <w:rPr>
                <w:rFonts w:eastAsia="Arial" w:cs="Arial"/>
                <w:color w:val="000000"/>
                <w:u w:color="000000"/>
                <w:bdr w:val="nil"/>
                <w:lang w:eastAsia="en-GB"/>
              </w:rPr>
              <w:t>Refreshments and exhibition viewing</w:t>
            </w:r>
          </w:p>
        </w:tc>
      </w:tr>
      <w:tr w:rsidR="003F2353" w:rsidRPr="00B60505" w:rsidTr="00F51B5B">
        <w:trPr>
          <w:trHeight w:val="9124"/>
        </w:trPr>
        <w:tc>
          <w:tcPr>
            <w:tcW w:w="12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120" w:line="34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3.30</w:t>
            </w:r>
          </w:p>
        </w:tc>
        <w:tc>
          <w:tcPr>
            <w:tcW w:w="844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pBdr>
                <w:top w:val="nil"/>
                <w:left w:val="nil"/>
                <w:bottom w:val="nil"/>
                <w:right w:val="nil"/>
                <w:between w:val="nil"/>
                <w:bar w:val="nil"/>
              </w:pBdr>
              <w:spacing w:after="0" w:line="320" w:lineRule="exact"/>
              <w:rPr>
                <w:rFonts w:eastAsia="Arial" w:cs="Arial"/>
                <w:b/>
                <w:bCs/>
                <w:color w:val="000000"/>
                <w:u w:color="000000"/>
                <w:bdr w:val="nil"/>
                <w:lang w:eastAsia="en-GB"/>
              </w:rPr>
            </w:pPr>
            <w:r w:rsidRPr="00B60505">
              <w:rPr>
                <w:rFonts w:eastAsia="Arial" w:cs="Arial"/>
                <w:b/>
                <w:bCs/>
                <w:color w:val="000000"/>
                <w:u w:color="000000"/>
                <w:bdr w:val="nil"/>
                <w:lang w:eastAsia="en-GB"/>
              </w:rPr>
              <w:t>Workshops – session 2</w:t>
            </w:r>
          </w:p>
          <w:p w:rsidR="003F2353" w:rsidRPr="00B60505" w:rsidRDefault="003F2353" w:rsidP="00F51B5B">
            <w:pPr>
              <w:pBdr>
                <w:top w:val="nil"/>
                <w:left w:val="nil"/>
                <w:bottom w:val="nil"/>
                <w:right w:val="nil"/>
                <w:between w:val="nil"/>
                <w:bar w:val="nil"/>
              </w:pBdr>
              <w:spacing w:after="120" w:line="320" w:lineRule="exact"/>
              <w:rPr>
                <w:rFonts w:eastAsia="Arial" w:cs="Arial"/>
                <w:color w:val="000000"/>
                <w:u w:color="000000"/>
                <w:bdr w:val="nil"/>
                <w:lang w:eastAsia="en-GB"/>
              </w:rPr>
            </w:pPr>
            <w:r w:rsidRPr="00B60505">
              <w:rPr>
                <w:rFonts w:eastAsia="Arial" w:cs="Arial"/>
                <w:color w:val="000000"/>
                <w:u w:color="000000"/>
                <w:bdr w:val="nil"/>
                <w:lang w:eastAsia="en-GB"/>
              </w:rPr>
              <w:t>An opportunity to attend a workshop from the list below. These sessions will not be repeated.</w:t>
            </w:r>
          </w:p>
          <w:p w:rsidR="003F2353" w:rsidRPr="00B60505" w:rsidRDefault="003F2353" w:rsidP="00F51B5B">
            <w:pPr>
              <w:pBdr>
                <w:top w:val="nil"/>
                <w:left w:val="nil"/>
                <w:bottom w:val="nil"/>
                <w:right w:val="nil"/>
                <w:between w:val="nil"/>
                <w:bar w:val="nil"/>
              </w:pBdr>
              <w:spacing w:after="0" w:line="240" w:lineRule="auto"/>
              <w:rPr>
                <w:rFonts w:eastAsia="Arial" w:cs="Arial"/>
                <w:b/>
                <w:bCs/>
                <w:color w:val="000000"/>
                <w:u w:color="000000"/>
                <w:bdr w:val="nil"/>
                <w:lang w:eastAsia="en-GB"/>
              </w:rPr>
            </w:pPr>
            <w:r w:rsidRPr="00B60505">
              <w:rPr>
                <w:rFonts w:eastAsia="Arial" w:cs="Arial"/>
                <w:b/>
                <w:bCs/>
                <w:color w:val="000000"/>
                <w:u w:color="000000"/>
                <w:bdr w:val="nil"/>
                <w:lang w:eastAsia="en-GB"/>
              </w:rPr>
              <w:t>W6. It takes two (or three) to tango - the legal and practical implications of joint working and collaboration</w:t>
            </w:r>
            <w:r w:rsidRPr="00B60505">
              <w:rPr>
                <w:rFonts w:eastAsia="Arial" w:cs="Arial"/>
                <w:b/>
                <w:bCs/>
                <w:color w:val="000000"/>
                <w:u w:color="000000"/>
                <w:bdr w:val="nil"/>
                <w:lang w:eastAsia="en-GB"/>
              </w:rPr>
              <w:tab/>
            </w:r>
          </w:p>
          <w:p w:rsidR="003F2353" w:rsidRPr="00B60505" w:rsidRDefault="003F2353" w:rsidP="00F51B5B">
            <w:pPr>
              <w:pBdr>
                <w:top w:val="nil"/>
                <w:left w:val="nil"/>
                <w:bottom w:val="nil"/>
                <w:right w:val="nil"/>
                <w:between w:val="nil"/>
                <w:bar w:val="nil"/>
              </w:pBdr>
              <w:spacing w:after="0" w:line="240" w:lineRule="auto"/>
              <w:rPr>
                <w:rFonts w:eastAsia="Arial" w:cs="Arial"/>
                <w:color w:val="000000"/>
                <w:u w:color="000000"/>
                <w:bdr w:val="nil"/>
                <w:lang w:eastAsia="en-GB"/>
              </w:rPr>
            </w:pPr>
            <w:r w:rsidRPr="00B60505">
              <w:rPr>
                <w:rFonts w:eastAsia="Arial" w:cs="Arial"/>
                <w:b/>
                <w:bCs/>
                <w:color w:val="000000"/>
                <w:u w:color="000000"/>
                <w:bdr w:val="nil"/>
                <w:lang w:eastAsia="en-GB"/>
              </w:rPr>
              <w:t>Allison Cook</w:t>
            </w:r>
            <w:r w:rsidRPr="00B60505">
              <w:rPr>
                <w:rFonts w:eastAsia="Arial" w:cs="Arial"/>
                <w:color w:val="000000"/>
                <w:u w:color="000000"/>
                <w:bdr w:val="nil"/>
                <w:lang w:eastAsia="en-GB"/>
              </w:rPr>
              <w:t xml:space="preserve">, Partner, Veale </w:t>
            </w:r>
            <w:proofErr w:type="spellStart"/>
            <w:r w:rsidRPr="00B60505">
              <w:rPr>
                <w:rFonts w:eastAsia="Arial" w:cs="Arial"/>
                <w:color w:val="000000"/>
                <w:u w:color="000000"/>
                <w:bdr w:val="nil"/>
                <w:lang w:eastAsia="en-GB"/>
              </w:rPr>
              <w:t>Wasbrough</w:t>
            </w:r>
            <w:proofErr w:type="spellEnd"/>
            <w:r w:rsidRPr="00B60505">
              <w:rPr>
                <w:rFonts w:eastAsia="Arial" w:cs="Arial"/>
                <w:color w:val="000000"/>
                <w:u w:color="000000"/>
                <w:bdr w:val="nil"/>
                <w:lang w:eastAsia="en-GB"/>
              </w:rPr>
              <w:t xml:space="preserve"> </w:t>
            </w:r>
            <w:proofErr w:type="spellStart"/>
            <w:r w:rsidRPr="00B60505">
              <w:rPr>
                <w:rFonts w:eastAsia="Arial" w:cs="Arial"/>
                <w:color w:val="000000"/>
                <w:u w:color="000000"/>
                <w:bdr w:val="nil"/>
                <w:lang w:eastAsia="en-GB"/>
              </w:rPr>
              <w:t>Vizards</w:t>
            </w:r>
            <w:proofErr w:type="spellEnd"/>
            <w:r w:rsidRPr="00B60505">
              <w:rPr>
                <w:rFonts w:eastAsia="Arial" w:cs="Arial"/>
                <w:color w:val="000000"/>
                <w:u w:color="000000"/>
                <w:bdr w:val="nil"/>
                <w:lang w:eastAsia="en-GB"/>
              </w:rPr>
              <w:tab/>
            </w:r>
            <w:r w:rsidRPr="00B60505">
              <w:rPr>
                <w:rFonts w:eastAsia="Arial" w:cs="Arial"/>
                <w:color w:val="000000"/>
                <w:u w:color="000000"/>
                <w:bdr w:val="nil"/>
                <w:lang w:eastAsia="en-GB"/>
              </w:rPr>
              <w:tab/>
            </w:r>
          </w:p>
          <w:p w:rsidR="003F2353" w:rsidRPr="00B60505" w:rsidRDefault="003F2353" w:rsidP="00F51B5B">
            <w:pPr>
              <w:pBdr>
                <w:top w:val="nil"/>
                <w:left w:val="nil"/>
                <w:bottom w:val="nil"/>
                <w:right w:val="nil"/>
                <w:between w:val="nil"/>
                <w:bar w:val="nil"/>
              </w:pBdr>
              <w:spacing w:after="0"/>
              <w:rPr>
                <w:rFonts w:eastAsia="Arial" w:cs="Arial"/>
                <w:color w:val="000000"/>
                <w:u w:color="000000"/>
                <w:bdr w:val="nil"/>
                <w:lang w:eastAsia="en-GB"/>
              </w:rPr>
            </w:pPr>
            <w:r w:rsidRPr="00B60505">
              <w:rPr>
                <w:rFonts w:eastAsia="Arial" w:cs="Arial"/>
                <w:b/>
                <w:bCs/>
                <w:color w:val="000000"/>
                <w:u w:color="000000"/>
                <w:bdr w:val="nil"/>
                <w:lang w:eastAsia="en-GB"/>
              </w:rPr>
              <w:t>Mark Heath</w:t>
            </w:r>
            <w:r w:rsidRPr="00B60505">
              <w:rPr>
                <w:rFonts w:eastAsia="Arial" w:cs="Arial"/>
                <w:color w:val="000000"/>
                <w:u w:color="000000"/>
                <w:bdr w:val="nil"/>
                <w:lang w:eastAsia="en-GB"/>
              </w:rPr>
              <w:t xml:space="preserve">, Consultant, Veale </w:t>
            </w:r>
            <w:proofErr w:type="spellStart"/>
            <w:r w:rsidRPr="00B60505">
              <w:rPr>
                <w:rFonts w:eastAsia="Arial" w:cs="Arial"/>
                <w:color w:val="000000"/>
                <w:u w:color="000000"/>
                <w:bdr w:val="nil"/>
                <w:lang w:eastAsia="en-GB"/>
              </w:rPr>
              <w:t>Wasbrough</w:t>
            </w:r>
            <w:proofErr w:type="spellEnd"/>
            <w:r w:rsidRPr="00B60505">
              <w:rPr>
                <w:rFonts w:eastAsia="Arial" w:cs="Arial"/>
                <w:color w:val="000000"/>
                <w:u w:color="000000"/>
                <w:bdr w:val="nil"/>
                <w:lang w:eastAsia="en-GB"/>
              </w:rPr>
              <w:t xml:space="preserve"> </w:t>
            </w:r>
            <w:proofErr w:type="spellStart"/>
            <w:r w:rsidRPr="00B60505">
              <w:rPr>
                <w:rFonts w:eastAsia="Arial" w:cs="Arial"/>
                <w:color w:val="000000"/>
                <w:u w:color="000000"/>
                <w:bdr w:val="nil"/>
                <w:lang w:eastAsia="en-GB"/>
              </w:rPr>
              <w:t>Vizards</w:t>
            </w:r>
            <w:proofErr w:type="spellEnd"/>
          </w:p>
          <w:p w:rsidR="003F2353" w:rsidRDefault="003F2353" w:rsidP="00F51B5B">
            <w:pPr>
              <w:pBdr>
                <w:top w:val="nil"/>
                <w:left w:val="nil"/>
                <w:bottom w:val="nil"/>
                <w:right w:val="nil"/>
                <w:between w:val="nil"/>
                <w:bar w:val="nil"/>
              </w:pBdr>
              <w:spacing w:after="0"/>
              <w:rPr>
                <w:rFonts w:eastAsia="Arial" w:cs="Arial"/>
                <w:b/>
                <w:bCs/>
                <w:color w:val="000000"/>
                <w:u w:color="000000"/>
                <w:bdr w:val="nil"/>
                <w:lang w:eastAsia="en-GB"/>
              </w:rPr>
            </w:pPr>
          </w:p>
          <w:p w:rsidR="003F2353" w:rsidRPr="00B60505" w:rsidRDefault="003F2353" w:rsidP="00F51B5B">
            <w:pPr>
              <w:pBdr>
                <w:top w:val="nil"/>
                <w:left w:val="nil"/>
                <w:bottom w:val="nil"/>
                <w:right w:val="nil"/>
                <w:between w:val="nil"/>
                <w:bar w:val="nil"/>
              </w:pBdr>
              <w:spacing w:after="0"/>
              <w:rPr>
                <w:rFonts w:eastAsia="Arial" w:cs="Arial"/>
                <w:color w:val="000000"/>
                <w:u w:color="000000"/>
                <w:bdr w:val="nil"/>
                <w:lang w:eastAsia="en-GB"/>
              </w:rPr>
            </w:pPr>
            <w:r w:rsidRPr="00B60505">
              <w:rPr>
                <w:rFonts w:eastAsia="Arial" w:cs="Arial"/>
                <w:b/>
                <w:bCs/>
                <w:color w:val="000000"/>
                <w:u w:color="000000"/>
                <w:bdr w:val="nil"/>
                <w:lang w:eastAsia="en-GB"/>
              </w:rPr>
              <w:t xml:space="preserve">Chair: Cllr Roger Reed, </w:t>
            </w:r>
            <w:r w:rsidRPr="00B60505">
              <w:rPr>
                <w:rFonts w:eastAsia="Arial" w:cs="Arial"/>
                <w:bCs/>
                <w:color w:val="000000"/>
                <w:u w:color="000000"/>
                <w:bdr w:val="nil"/>
                <w:lang w:eastAsia="en-GB"/>
              </w:rPr>
              <w:t>LGA Fire Services Management Committee and South Bucks District Council</w:t>
            </w:r>
          </w:p>
          <w:p w:rsidR="003F2353" w:rsidRPr="00B60505" w:rsidRDefault="003F2353" w:rsidP="00F51B5B">
            <w:pPr>
              <w:pBdr>
                <w:top w:val="nil"/>
                <w:left w:val="nil"/>
                <w:bottom w:val="nil"/>
                <w:right w:val="nil"/>
                <w:between w:val="nil"/>
                <w:bar w:val="nil"/>
              </w:pBdr>
              <w:spacing w:after="0"/>
              <w:rPr>
                <w:rFonts w:eastAsia="Arial" w:cs="Arial"/>
                <w:color w:val="000000"/>
                <w:u w:color="1F497D"/>
                <w:bdr w:val="nil"/>
                <w:lang w:eastAsia="en-GB"/>
              </w:rPr>
            </w:pPr>
          </w:p>
          <w:p w:rsidR="003F2353" w:rsidRPr="00B60505" w:rsidRDefault="003F2353" w:rsidP="00F51B5B">
            <w:pPr>
              <w:pBdr>
                <w:top w:val="nil"/>
                <w:left w:val="nil"/>
                <w:bottom w:val="nil"/>
                <w:right w:val="nil"/>
                <w:between w:val="nil"/>
                <w:bar w:val="nil"/>
              </w:pBdr>
              <w:spacing w:after="0" w:line="320" w:lineRule="exact"/>
              <w:rPr>
                <w:rFonts w:eastAsia="Arial" w:cs="Arial"/>
                <w:b/>
                <w:bCs/>
                <w:color w:val="000000"/>
                <w:u w:color="000000"/>
                <w:bdr w:val="nil"/>
                <w:lang w:eastAsia="en-GB"/>
              </w:rPr>
            </w:pPr>
            <w:r w:rsidRPr="00B60505">
              <w:rPr>
                <w:rFonts w:eastAsia="Arial" w:cs="Arial"/>
                <w:b/>
                <w:bCs/>
                <w:color w:val="000000"/>
                <w:u w:color="000000"/>
                <w:bdr w:val="nil"/>
                <w:lang w:eastAsia="en-GB"/>
              </w:rPr>
              <w:t xml:space="preserve">W7. Wearable Technology for the Blue Light Services   </w:t>
            </w:r>
          </w:p>
          <w:p w:rsidR="003F2353" w:rsidRPr="00B60505" w:rsidRDefault="003F2353" w:rsidP="00F51B5B">
            <w:pPr>
              <w:pBdr>
                <w:top w:val="nil"/>
                <w:left w:val="nil"/>
                <w:bottom w:val="nil"/>
                <w:right w:val="nil"/>
                <w:between w:val="nil"/>
                <w:bar w:val="nil"/>
              </w:pBdr>
              <w:spacing w:after="0" w:line="240" w:lineRule="auto"/>
              <w:rPr>
                <w:rFonts w:eastAsia="Arial" w:cs="Arial"/>
                <w:b/>
                <w:bCs/>
                <w:color w:val="000000"/>
                <w:u w:color="000000"/>
                <w:bdr w:val="nil"/>
                <w:lang w:eastAsia="en-GB"/>
              </w:rPr>
            </w:pPr>
            <w:r w:rsidRPr="00B60505">
              <w:rPr>
                <w:rFonts w:eastAsia="Arial" w:cs="Arial"/>
                <w:b/>
                <w:bCs/>
                <w:color w:val="000000"/>
                <w:u w:color="000000"/>
                <w:bdr w:val="nil"/>
                <w:lang w:eastAsia="en-GB"/>
              </w:rPr>
              <w:t>Christopher Davies</w:t>
            </w:r>
            <w:r w:rsidRPr="00B60505">
              <w:rPr>
                <w:rFonts w:eastAsia="Arial" w:cs="Arial"/>
                <w:color w:val="000000"/>
                <w:u w:color="000000"/>
                <w:bdr w:val="nil"/>
                <w:lang w:eastAsia="en-GB"/>
              </w:rPr>
              <w:t>, Chief Fire Officer, Mid and West Wales Fire and Rescue Service</w:t>
            </w:r>
          </w:p>
          <w:p w:rsidR="003F2353" w:rsidRPr="00B60505" w:rsidRDefault="003F2353" w:rsidP="00F51B5B">
            <w:pPr>
              <w:pBdr>
                <w:top w:val="nil"/>
                <w:left w:val="nil"/>
                <w:bottom w:val="nil"/>
                <w:right w:val="nil"/>
                <w:between w:val="nil"/>
                <w:bar w:val="nil"/>
              </w:pBdr>
              <w:spacing w:after="0" w:line="320" w:lineRule="exact"/>
              <w:rPr>
                <w:rFonts w:eastAsia="Arial" w:cs="Arial"/>
                <w:color w:val="000000"/>
                <w:u w:color="000000"/>
                <w:bdr w:val="nil"/>
                <w:lang w:eastAsia="en-GB"/>
              </w:rPr>
            </w:pPr>
            <w:r w:rsidRPr="00B60505">
              <w:rPr>
                <w:rFonts w:eastAsia="Arial" w:cs="Arial"/>
                <w:b/>
                <w:bCs/>
                <w:color w:val="000000"/>
                <w:u w:color="000000"/>
                <w:bdr w:val="nil"/>
                <w:lang w:eastAsia="en-GB"/>
              </w:rPr>
              <w:t>Neil Pollock</w:t>
            </w:r>
            <w:r w:rsidRPr="00B60505">
              <w:rPr>
                <w:rFonts w:eastAsia="Arial" w:cs="Arial"/>
                <w:color w:val="000000"/>
                <w:u w:color="000000"/>
                <w:bdr w:val="nil"/>
                <w:lang w:eastAsia="en-GB"/>
              </w:rPr>
              <w:t xml:space="preserve">, Metropolitan Police  </w:t>
            </w:r>
          </w:p>
          <w:p w:rsidR="003F2353" w:rsidRDefault="003F2353" w:rsidP="00F51B5B">
            <w:pPr>
              <w:pBdr>
                <w:top w:val="nil"/>
                <w:left w:val="nil"/>
                <w:bottom w:val="nil"/>
                <w:right w:val="nil"/>
                <w:between w:val="nil"/>
                <w:bar w:val="nil"/>
              </w:pBdr>
              <w:spacing w:after="0" w:line="320" w:lineRule="exact"/>
              <w:rPr>
                <w:rFonts w:eastAsia="Arial" w:cs="Arial"/>
                <w:b/>
                <w:bCs/>
                <w:color w:val="000000"/>
                <w:u w:color="000000"/>
                <w:bdr w:val="nil"/>
                <w:lang w:eastAsia="en-GB"/>
              </w:rPr>
            </w:pPr>
          </w:p>
          <w:p w:rsidR="003F2353" w:rsidRPr="00B60505" w:rsidRDefault="003F2353" w:rsidP="00F51B5B">
            <w:pPr>
              <w:pBdr>
                <w:top w:val="nil"/>
                <w:left w:val="nil"/>
                <w:bottom w:val="nil"/>
                <w:right w:val="nil"/>
                <w:between w:val="nil"/>
                <w:bar w:val="nil"/>
              </w:pBdr>
              <w:spacing w:after="0" w:line="320" w:lineRule="exact"/>
              <w:rPr>
                <w:rFonts w:eastAsia="Arial" w:cs="Arial"/>
                <w:color w:val="000000"/>
                <w:u w:color="000000"/>
                <w:bdr w:val="nil"/>
                <w:lang w:eastAsia="en-GB"/>
              </w:rPr>
            </w:pPr>
            <w:r w:rsidRPr="00B60505">
              <w:rPr>
                <w:rFonts w:eastAsia="Arial" w:cs="Arial"/>
                <w:b/>
                <w:bCs/>
                <w:color w:val="000000"/>
                <w:u w:color="000000"/>
                <w:bdr w:val="nil"/>
                <w:lang w:eastAsia="en-GB"/>
              </w:rPr>
              <w:t xml:space="preserve">Chair: Cllr Les </w:t>
            </w:r>
            <w:proofErr w:type="spellStart"/>
            <w:r w:rsidRPr="00B60505">
              <w:rPr>
                <w:rFonts w:eastAsia="Arial" w:cs="Arial"/>
                <w:b/>
                <w:bCs/>
                <w:color w:val="000000"/>
                <w:u w:color="000000"/>
                <w:bdr w:val="nil"/>
                <w:lang w:eastAsia="en-GB"/>
              </w:rPr>
              <w:t>Bryom</w:t>
            </w:r>
            <w:proofErr w:type="spellEnd"/>
            <w:r w:rsidRPr="00B60505">
              <w:rPr>
                <w:rFonts w:eastAsia="Arial" w:cs="Arial"/>
                <w:b/>
                <w:bCs/>
                <w:color w:val="000000"/>
                <w:u w:color="000000"/>
                <w:bdr w:val="nil"/>
                <w:lang w:eastAsia="en-GB"/>
              </w:rPr>
              <w:t xml:space="preserve">, </w:t>
            </w:r>
            <w:r w:rsidRPr="00B60505">
              <w:rPr>
                <w:rFonts w:eastAsia="Arial" w:cs="Arial"/>
                <w:color w:val="000000"/>
                <w:u w:color="000000"/>
                <w:bdr w:val="nil"/>
                <w:lang w:eastAsia="en-GB"/>
              </w:rPr>
              <w:t>LGA Fire Services Management committee and Merseyside Fire and Rescue Authority</w:t>
            </w:r>
          </w:p>
          <w:p w:rsidR="003F2353" w:rsidRPr="00B60505" w:rsidRDefault="003F2353" w:rsidP="00F51B5B">
            <w:pPr>
              <w:pBdr>
                <w:top w:val="nil"/>
                <w:left w:val="nil"/>
                <w:bottom w:val="nil"/>
                <w:right w:val="nil"/>
                <w:between w:val="nil"/>
                <w:bar w:val="nil"/>
              </w:pBdr>
              <w:spacing w:after="0" w:line="320" w:lineRule="exact"/>
              <w:ind w:left="720"/>
              <w:rPr>
                <w:rFonts w:eastAsia="Arial" w:cs="Arial"/>
                <w:color w:val="000000"/>
                <w:u w:color="000000"/>
                <w:bdr w:val="nil"/>
                <w:lang w:eastAsia="en-GB"/>
              </w:rPr>
            </w:pPr>
          </w:p>
          <w:p w:rsidR="003F2353" w:rsidRPr="00B60505" w:rsidRDefault="003F2353" w:rsidP="00F51B5B">
            <w:pPr>
              <w:pBdr>
                <w:top w:val="nil"/>
                <w:left w:val="nil"/>
                <w:bottom w:val="nil"/>
                <w:right w:val="nil"/>
                <w:between w:val="nil"/>
                <w:bar w:val="nil"/>
              </w:pBdr>
              <w:spacing w:after="0" w:line="240" w:lineRule="auto"/>
              <w:rPr>
                <w:rFonts w:eastAsia="Arial" w:cs="Arial"/>
                <w:b/>
                <w:bCs/>
                <w:color w:val="000000"/>
                <w:u w:color="000000"/>
                <w:bdr w:val="nil"/>
                <w:lang w:eastAsia="en-GB"/>
              </w:rPr>
            </w:pPr>
            <w:r w:rsidRPr="00B60505">
              <w:rPr>
                <w:rFonts w:eastAsia="Arial" w:cs="Arial"/>
                <w:b/>
                <w:bCs/>
                <w:color w:val="000000"/>
                <w:u w:color="000000"/>
                <w:bdr w:val="nil"/>
                <w:lang w:eastAsia="en-GB"/>
              </w:rPr>
              <w:t>W8. Working together – it’s easy, isn’t it?</w:t>
            </w:r>
          </w:p>
          <w:p w:rsidR="003F2353" w:rsidRPr="00B60505" w:rsidRDefault="003F2353" w:rsidP="00F51B5B">
            <w:pPr>
              <w:pBdr>
                <w:top w:val="nil"/>
                <w:left w:val="nil"/>
                <w:bottom w:val="nil"/>
                <w:right w:val="nil"/>
                <w:between w:val="nil"/>
                <w:bar w:val="nil"/>
              </w:pBdr>
              <w:spacing w:after="0" w:line="240" w:lineRule="auto"/>
              <w:rPr>
                <w:rFonts w:eastAsia="Arial" w:cs="Arial"/>
                <w:color w:val="000000"/>
                <w:u w:color="000000"/>
                <w:bdr w:val="nil"/>
                <w:lang w:eastAsia="en-GB"/>
              </w:rPr>
            </w:pPr>
            <w:r w:rsidRPr="00B60505">
              <w:rPr>
                <w:rFonts w:eastAsia="Arial" w:cs="Arial"/>
                <w:b/>
                <w:bCs/>
                <w:color w:val="000000"/>
                <w:u w:color="000000"/>
                <w:bdr w:val="nil"/>
                <w:lang w:eastAsia="en-GB"/>
              </w:rPr>
              <w:t>Michelle Gaff</w:t>
            </w:r>
            <w:r w:rsidRPr="00B60505">
              <w:rPr>
                <w:rFonts w:eastAsia="Arial" w:cs="Arial"/>
                <w:color w:val="000000"/>
                <w:u w:color="000000"/>
                <w:bdr w:val="nil"/>
                <w:lang w:eastAsia="en-GB"/>
              </w:rPr>
              <w:t xml:space="preserve">, Project Manager, Tyne and Wear Fire and Rescue Service          </w:t>
            </w:r>
          </w:p>
          <w:p w:rsidR="003F2353" w:rsidRPr="00B60505" w:rsidRDefault="003F2353" w:rsidP="00F51B5B">
            <w:pPr>
              <w:pBdr>
                <w:top w:val="nil"/>
                <w:left w:val="nil"/>
                <w:bottom w:val="nil"/>
                <w:right w:val="nil"/>
                <w:between w:val="nil"/>
                <w:bar w:val="nil"/>
              </w:pBdr>
              <w:spacing w:after="0" w:line="240" w:lineRule="auto"/>
              <w:rPr>
                <w:rFonts w:eastAsia="Arial" w:cs="Arial"/>
                <w:color w:val="000000"/>
                <w:u w:color="000000"/>
                <w:bdr w:val="nil"/>
                <w:lang w:eastAsia="en-GB"/>
              </w:rPr>
            </w:pPr>
            <w:r w:rsidRPr="00B60505">
              <w:rPr>
                <w:rFonts w:eastAsia="Arial" w:cs="Arial"/>
                <w:b/>
                <w:bCs/>
                <w:color w:val="000000"/>
                <w:u w:color="000000"/>
                <w:bdr w:val="nil"/>
                <w:lang w:eastAsia="en-GB"/>
              </w:rPr>
              <w:t>John Spoors</w:t>
            </w:r>
            <w:r w:rsidRPr="00B60505">
              <w:rPr>
                <w:rFonts w:eastAsia="Arial" w:cs="Arial"/>
                <w:color w:val="000000"/>
                <w:u w:color="000000"/>
                <w:bdr w:val="nil"/>
                <w:lang w:eastAsia="en-GB"/>
              </w:rPr>
              <w:t>, Senior Procurement Officer, Northumbria Police</w:t>
            </w:r>
          </w:p>
          <w:p w:rsidR="003F2353" w:rsidRDefault="003F2353" w:rsidP="00F51B5B">
            <w:pPr>
              <w:pBdr>
                <w:top w:val="nil"/>
                <w:left w:val="nil"/>
                <w:bottom w:val="nil"/>
                <w:right w:val="nil"/>
                <w:between w:val="nil"/>
                <w:bar w:val="nil"/>
              </w:pBdr>
              <w:spacing w:after="0" w:line="240" w:lineRule="auto"/>
              <w:rPr>
                <w:rFonts w:eastAsia="Arial" w:cs="Arial"/>
                <w:b/>
                <w:bCs/>
                <w:color w:val="000000"/>
                <w:u w:color="000000"/>
                <w:bdr w:val="nil"/>
                <w:lang w:eastAsia="en-GB"/>
              </w:rPr>
            </w:pPr>
          </w:p>
          <w:p w:rsidR="003F2353" w:rsidRPr="00B60505" w:rsidRDefault="003F2353" w:rsidP="00F51B5B">
            <w:pPr>
              <w:pBdr>
                <w:top w:val="nil"/>
                <w:left w:val="nil"/>
                <w:bottom w:val="nil"/>
                <w:right w:val="nil"/>
                <w:between w:val="nil"/>
                <w:bar w:val="nil"/>
              </w:pBdr>
              <w:spacing w:after="0" w:line="240" w:lineRule="auto"/>
              <w:rPr>
                <w:rFonts w:eastAsia="Arial" w:cs="Arial"/>
                <w:color w:val="000000"/>
                <w:u w:color="000000"/>
                <w:bdr w:val="nil"/>
                <w:lang w:eastAsia="en-GB"/>
              </w:rPr>
            </w:pPr>
            <w:r w:rsidRPr="00B60505">
              <w:rPr>
                <w:rFonts w:eastAsia="Arial" w:cs="Arial"/>
                <w:b/>
                <w:bCs/>
                <w:color w:val="000000"/>
                <w:u w:color="000000"/>
                <w:bdr w:val="nil"/>
                <w:lang w:eastAsia="en-GB"/>
              </w:rPr>
              <w:t xml:space="preserve">Chair: Cllr John Robinson, </w:t>
            </w:r>
            <w:r w:rsidRPr="00B60505">
              <w:rPr>
                <w:rFonts w:eastAsia="Arial" w:cs="Arial"/>
                <w:color w:val="000000"/>
                <w:u w:color="000000"/>
                <w:bdr w:val="nil"/>
                <w:lang w:eastAsia="en-GB"/>
              </w:rPr>
              <w:t>LGA Fire Services Management Committee, Durham and Darlington FRA</w:t>
            </w:r>
          </w:p>
          <w:p w:rsidR="003F2353" w:rsidRPr="00B60505" w:rsidRDefault="003F2353" w:rsidP="00F51B5B">
            <w:pPr>
              <w:pBdr>
                <w:top w:val="nil"/>
                <w:left w:val="nil"/>
                <w:bottom w:val="nil"/>
                <w:right w:val="nil"/>
                <w:between w:val="nil"/>
                <w:bar w:val="nil"/>
              </w:pBdr>
              <w:spacing w:after="0" w:line="240" w:lineRule="auto"/>
              <w:rPr>
                <w:rFonts w:eastAsia="Arial" w:cs="Arial"/>
                <w:color w:val="000000"/>
                <w:u w:color="000000"/>
                <w:bdr w:val="nil"/>
                <w:lang w:eastAsia="en-GB"/>
              </w:rPr>
            </w:pPr>
          </w:p>
          <w:p w:rsidR="003F2353" w:rsidRPr="00B60505" w:rsidRDefault="003F2353" w:rsidP="00F51B5B">
            <w:pPr>
              <w:pBdr>
                <w:top w:val="nil"/>
                <w:left w:val="nil"/>
                <w:bottom w:val="nil"/>
                <w:right w:val="nil"/>
                <w:between w:val="nil"/>
                <w:bar w:val="nil"/>
              </w:pBdr>
              <w:spacing w:after="0" w:line="240" w:lineRule="auto"/>
              <w:rPr>
                <w:rFonts w:eastAsia="Arial" w:cs="Arial"/>
                <w:b/>
                <w:bCs/>
                <w:color w:val="000000"/>
                <w:u w:color="000000"/>
                <w:bdr w:val="nil"/>
                <w:lang w:eastAsia="en-GB"/>
              </w:rPr>
            </w:pPr>
            <w:r w:rsidRPr="00B60505">
              <w:rPr>
                <w:rFonts w:eastAsia="Arial" w:cs="Arial"/>
                <w:b/>
                <w:bCs/>
                <w:color w:val="000000"/>
                <w:u w:color="000000"/>
                <w:bdr w:val="nil"/>
                <w:lang w:eastAsia="en-GB"/>
              </w:rPr>
              <w:t>W9. The fundamental Operating Principles of a Fire and Rescue Service</w:t>
            </w:r>
          </w:p>
          <w:p w:rsidR="003F2353" w:rsidRPr="00B60505" w:rsidRDefault="003F2353" w:rsidP="00F51B5B">
            <w:pPr>
              <w:pBdr>
                <w:top w:val="nil"/>
                <w:left w:val="nil"/>
                <w:bottom w:val="nil"/>
                <w:right w:val="nil"/>
                <w:between w:val="nil"/>
                <w:bar w:val="nil"/>
              </w:pBdr>
              <w:spacing w:after="0" w:line="240" w:lineRule="auto"/>
              <w:rPr>
                <w:rFonts w:eastAsia="Arial" w:cs="Arial"/>
                <w:color w:val="000000"/>
                <w:u w:color="000000"/>
                <w:bdr w:val="nil"/>
                <w:lang w:eastAsia="en-GB"/>
              </w:rPr>
            </w:pPr>
            <w:r w:rsidRPr="00B60505">
              <w:rPr>
                <w:rFonts w:eastAsia="Arial" w:cs="Arial"/>
                <w:b/>
                <w:bCs/>
                <w:color w:val="000000"/>
                <w:u w:color="000000"/>
                <w:bdr w:val="nil"/>
                <w:lang w:eastAsia="en-GB"/>
              </w:rPr>
              <w:t>Phil Loach</w:t>
            </w:r>
            <w:r w:rsidRPr="00B60505">
              <w:rPr>
                <w:rFonts w:eastAsia="Arial" w:cs="Arial"/>
                <w:color w:val="000000"/>
                <w:u w:color="000000"/>
                <w:bdr w:val="nil"/>
                <w:lang w:eastAsia="en-GB"/>
              </w:rPr>
              <w:t xml:space="preserve">, Chief Fire Officer, West Midlands Fire Service </w:t>
            </w:r>
            <w:r w:rsidRPr="00B60505">
              <w:rPr>
                <w:rFonts w:eastAsia="Arial" w:cs="Arial"/>
                <w:color w:val="000000"/>
                <w:u w:color="000000"/>
                <w:bdr w:val="nil"/>
                <w:lang w:eastAsia="en-GB"/>
              </w:rPr>
              <w:tab/>
            </w:r>
            <w:r w:rsidRPr="00B60505">
              <w:rPr>
                <w:rFonts w:eastAsia="Arial" w:cs="Arial"/>
                <w:color w:val="000000"/>
                <w:u w:color="000000"/>
                <w:bdr w:val="nil"/>
                <w:lang w:eastAsia="en-GB"/>
              </w:rPr>
              <w:tab/>
            </w:r>
          </w:p>
          <w:p w:rsidR="003F2353" w:rsidRPr="00B60505" w:rsidRDefault="003F2353" w:rsidP="00F51B5B">
            <w:pPr>
              <w:pBdr>
                <w:top w:val="nil"/>
                <w:left w:val="nil"/>
                <w:bottom w:val="nil"/>
                <w:right w:val="nil"/>
                <w:between w:val="nil"/>
                <w:bar w:val="nil"/>
              </w:pBdr>
              <w:spacing w:after="0" w:line="240" w:lineRule="auto"/>
              <w:rPr>
                <w:rFonts w:eastAsia="Arial" w:cs="Arial"/>
                <w:color w:val="000000"/>
                <w:u w:color="000000"/>
                <w:bdr w:val="nil"/>
                <w:lang w:eastAsia="en-GB"/>
              </w:rPr>
            </w:pPr>
            <w:r w:rsidRPr="00B60505">
              <w:rPr>
                <w:rFonts w:eastAsia="Arial" w:cs="Arial"/>
                <w:b/>
                <w:bCs/>
                <w:color w:val="000000"/>
                <w:u w:color="000000"/>
                <w:bdr w:val="nil"/>
                <w:lang w:eastAsia="en-GB"/>
              </w:rPr>
              <w:t>Ben Brook</w:t>
            </w:r>
            <w:r w:rsidRPr="00B60505">
              <w:rPr>
                <w:rFonts w:eastAsia="Arial" w:cs="Arial"/>
                <w:color w:val="000000"/>
                <w:u w:color="000000"/>
                <w:bdr w:val="nil"/>
                <w:lang w:eastAsia="en-GB"/>
              </w:rPr>
              <w:t xml:space="preserve">, Area Commander, West Midlands Fire Service </w:t>
            </w:r>
            <w:r w:rsidRPr="00B60505">
              <w:rPr>
                <w:rFonts w:eastAsia="Arial" w:cs="Arial"/>
                <w:color w:val="000000"/>
                <w:u w:color="000000"/>
                <w:bdr w:val="nil"/>
                <w:lang w:eastAsia="en-GB"/>
              </w:rPr>
              <w:tab/>
            </w:r>
          </w:p>
          <w:p w:rsidR="003F2353" w:rsidRDefault="003F2353" w:rsidP="00F51B5B">
            <w:pPr>
              <w:pBdr>
                <w:top w:val="nil"/>
                <w:left w:val="nil"/>
                <w:bottom w:val="nil"/>
                <w:right w:val="nil"/>
                <w:between w:val="nil"/>
                <w:bar w:val="nil"/>
              </w:pBdr>
              <w:spacing w:after="0" w:line="240" w:lineRule="auto"/>
              <w:rPr>
                <w:rFonts w:eastAsia="Arial" w:cs="Arial"/>
                <w:b/>
                <w:color w:val="000000"/>
                <w:u w:color="000000"/>
                <w:bdr w:val="nil"/>
                <w:lang w:eastAsia="en-GB"/>
              </w:rPr>
            </w:pPr>
          </w:p>
          <w:p w:rsidR="003F2353" w:rsidRPr="00B60505" w:rsidRDefault="003F2353" w:rsidP="00F51B5B">
            <w:pPr>
              <w:pBdr>
                <w:top w:val="nil"/>
                <w:left w:val="nil"/>
                <w:bottom w:val="nil"/>
                <w:right w:val="nil"/>
                <w:between w:val="nil"/>
                <w:bar w:val="nil"/>
              </w:pBdr>
              <w:spacing w:after="0" w:line="240" w:lineRule="auto"/>
              <w:rPr>
                <w:rFonts w:eastAsia="Arial" w:cs="Arial"/>
                <w:color w:val="000000"/>
                <w:u w:color="000000"/>
                <w:bdr w:val="nil"/>
                <w:lang w:eastAsia="en-GB"/>
              </w:rPr>
            </w:pPr>
            <w:r w:rsidRPr="00B60505">
              <w:rPr>
                <w:rFonts w:eastAsia="Arial" w:cs="Arial"/>
                <w:b/>
                <w:color w:val="000000"/>
                <w:u w:color="000000"/>
                <w:bdr w:val="nil"/>
                <w:lang w:eastAsia="en-GB"/>
              </w:rPr>
              <w:t>C</w:t>
            </w:r>
            <w:r w:rsidRPr="00B60505">
              <w:rPr>
                <w:rFonts w:eastAsia="Arial" w:cs="Arial"/>
                <w:b/>
                <w:bCs/>
                <w:color w:val="000000"/>
                <w:u w:color="000000"/>
                <w:bdr w:val="nil"/>
                <w:lang w:eastAsia="en-GB"/>
              </w:rPr>
              <w:t>hair: Cllr John Edwards</w:t>
            </w:r>
            <w:r w:rsidRPr="00B60505">
              <w:rPr>
                <w:rFonts w:eastAsia="Arial" w:cs="Arial"/>
                <w:color w:val="000000"/>
                <w:u w:color="000000"/>
                <w:bdr w:val="nil"/>
                <w:lang w:eastAsia="en-GB"/>
              </w:rPr>
              <w:t>, LGA Fire Services Management Committee and West Midlands FRA</w:t>
            </w:r>
          </w:p>
        </w:tc>
      </w:tr>
      <w:tr w:rsidR="003F2353" w:rsidRPr="00B60505" w:rsidTr="00F51B5B">
        <w:trPr>
          <w:trHeight w:val="2837"/>
        </w:trPr>
        <w:tc>
          <w:tcPr>
            <w:tcW w:w="12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lastRenderedPageBreak/>
              <w:t>4.40</w:t>
            </w:r>
          </w:p>
        </w:tc>
        <w:tc>
          <w:tcPr>
            <w:tcW w:w="844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b/>
                <w:bCs/>
                <w:color w:val="000000"/>
                <w:u w:color="000000"/>
                <w:bdr w:val="nil"/>
                <w:lang w:eastAsia="en-GB"/>
              </w:rPr>
            </w:pPr>
            <w:r w:rsidRPr="00B60505">
              <w:rPr>
                <w:rFonts w:eastAsia="Arial Unicode MS" w:cs="Arial Unicode MS"/>
                <w:b/>
                <w:bCs/>
                <w:color w:val="000000"/>
                <w:u w:color="000000"/>
                <w:bdr w:val="nil"/>
                <w:lang w:eastAsia="en-GB"/>
              </w:rPr>
              <w:t>Keynote session 3. Early reflections from pilot inspection authorities</w:t>
            </w:r>
          </w:p>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b/>
                <w:bCs/>
                <w:color w:val="000000"/>
                <w:u w:color="000000"/>
                <w:bdr w:val="nil"/>
                <w:lang w:eastAsia="en-GB"/>
              </w:rPr>
            </w:pPr>
            <w:r w:rsidRPr="00B60505">
              <w:rPr>
                <w:rFonts w:eastAsia="Arial Unicode MS" w:cs="Arial Unicode MS"/>
                <w:b/>
                <w:bCs/>
                <w:color w:val="000000"/>
                <w:u w:color="000000"/>
                <w:bdr w:val="nil"/>
                <w:lang w:eastAsia="en-GB"/>
              </w:rPr>
              <w:t xml:space="preserve">Mark </w:t>
            </w:r>
            <w:proofErr w:type="spellStart"/>
            <w:r w:rsidRPr="00B60505">
              <w:rPr>
                <w:rFonts w:eastAsia="Arial Unicode MS" w:cs="Arial Unicode MS"/>
                <w:b/>
                <w:bCs/>
                <w:color w:val="000000"/>
                <w:u w:color="000000"/>
                <w:bdr w:val="nil"/>
                <w:lang w:eastAsia="en-GB"/>
              </w:rPr>
              <w:t>Hardingham</w:t>
            </w:r>
            <w:proofErr w:type="spellEnd"/>
            <w:r w:rsidRPr="00B60505">
              <w:rPr>
                <w:rFonts w:eastAsia="Arial Unicode MS" w:cs="Arial Unicode MS"/>
                <w:b/>
                <w:bCs/>
                <w:color w:val="000000"/>
                <w:u w:color="000000"/>
                <w:bdr w:val="nil"/>
                <w:lang w:eastAsia="en-GB"/>
              </w:rPr>
              <w:t xml:space="preserve">, </w:t>
            </w:r>
            <w:r w:rsidRPr="00B60505">
              <w:rPr>
                <w:rFonts w:eastAsia="Arial Unicode MS" w:cs="Arial Unicode MS"/>
                <w:bCs/>
                <w:color w:val="000000"/>
                <w:u w:color="000000"/>
                <w:bdr w:val="nil"/>
                <w:lang w:eastAsia="en-GB"/>
              </w:rPr>
              <w:t>Chief Fire Officer, Suffolk Fire and Rescue Service</w:t>
            </w:r>
          </w:p>
          <w:p w:rsidR="003F2353" w:rsidRPr="00B60505" w:rsidRDefault="003F2353" w:rsidP="00F51B5B">
            <w:pPr>
              <w:autoSpaceDE w:val="0"/>
              <w:autoSpaceDN w:val="0"/>
              <w:adjustRightInd w:val="0"/>
              <w:rPr>
                <w:rFonts w:cs="Arial"/>
                <w:b/>
                <w:bCs/>
              </w:rPr>
            </w:pPr>
            <w:r w:rsidRPr="00B60505">
              <w:rPr>
                <w:rFonts w:cs="Arial"/>
                <w:b/>
                <w:bCs/>
              </w:rPr>
              <w:t xml:space="preserve">Cllr Matthew Hicks, </w:t>
            </w:r>
            <w:r w:rsidRPr="00B60505">
              <w:rPr>
                <w:rFonts w:cs="Arial"/>
                <w:lang w:eastAsia="en-GB"/>
              </w:rPr>
              <w:t xml:space="preserve">Cabinet Member for Environment, </w:t>
            </w:r>
            <w:r w:rsidRPr="00B60505">
              <w:rPr>
                <w:rFonts w:cs="Arial"/>
              </w:rPr>
              <w:t>Public Protection and Broadband, Suffolk County Council</w:t>
            </w:r>
          </w:p>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b/>
                <w:bCs/>
                <w:color w:val="000000"/>
                <w:u w:color="000000"/>
                <w:bdr w:val="nil"/>
                <w:lang w:eastAsia="en-GB"/>
              </w:rPr>
            </w:pPr>
            <w:r w:rsidRPr="00B60505">
              <w:rPr>
                <w:rFonts w:eastAsia="Arial Unicode MS" w:cs="Arial Unicode MS"/>
                <w:b/>
                <w:bCs/>
                <w:color w:val="000000"/>
                <w:u w:color="000000"/>
                <w:bdr w:val="nil"/>
                <w:lang w:eastAsia="en-GB"/>
              </w:rPr>
              <w:t xml:space="preserve">Zoe Billingham </w:t>
            </w:r>
            <w:r w:rsidRPr="00B60505">
              <w:rPr>
                <w:rFonts w:eastAsia="Arial Unicode MS" w:cs="Arial Unicode MS"/>
                <w:bCs/>
                <w:color w:val="000000"/>
                <w:u w:color="000000"/>
                <w:bdr w:val="nil"/>
                <w:lang w:eastAsia="en-GB"/>
              </w:rPr>
              <w:t>HM Inspector, HMICFRS</w:t>
            </w:r>
            <w:r w:rsidRPr="00B60505">
              <w:rPr>
                <w:rFonts w:eastAsia="Arial Unicode MS" w:cs="Arial Unicode MS"/>
                <w:b/>
                <w:bCs/>
                <w:color w:val="000000"/>
                <w:u w:color="000000"/>
                <w:bdr w:val="nil"/>
                <w:lang w:eastAsia="en-GB"/>
              </w:rPr>
              <w:t xml:space="preserve"> </w:t>
            </w:r>
          </w:p>
          <w:p w:rsidR="003F2353" w:rsidRPr="00B60505" w:rsidRDefault="003F2353" w:rsidP="00F51B5B">
            <w:pPr>
              <w:pBdr>
                <w:top w:val="nil"/>
                <w:left w:val="nil"/>
                <w:bottom w:val="nil"/>
                <w:right w:val="nil"/>
                <w:between w:val="nil"/>
                <w:bar w:val="nil"/>
              </w:pBdr>
              <w:spacing w:after="120" w:line="320" w:lineRule="exact"/>
              <w:rPr>
                <w:rFonts w:eastAsia="Arial" w:cs="Arial"/>
                <w:color w:val="000000"/>
                <w:u w:color="000000"/>
                <w:bdr w:val="nil"/>
                <w:lang w:eastAsia="en-GB"/>
              </w:rPr>
            </w:pPr>
            <w:r w:rsidRPr="00766C40">
              <w:rPr>
                <w:rFonts w:eastAsia="Arial" w:cs="Arial"/>
                <w:b/>
                <w:color w:val="000000"/>
                <w:u w:color="000000"/>
                <w:bdr w:val="nil"/>
                <w:lang w:eastAsia="en-GB"/>
              </w:rPr>
              <w:t>Chair</w:t>
            </w:r>
            <w:r w:rsidRPr="00B60505">
              <w:rPr>
                <w:rFonts w:eastAsia="Arial" w:cs="Arial"/>
                <w:b/>
                <w:color w:val="000000"/>
                <w:u w:color="000000"/>
                <w:bdr w:val="nil"/>
                <w:lang w:eastAsia="en-GB"/>
              </w:rPr>
              <w:t>: Cllr David Acton</w:t>
            </w:r>
            <w:r w:rsidRPr="00B60505">
              <w:rPr>
                <w:rFonts w:eastAsia="Arial" w:cs="Arial"/>
                <w:color w:val="000000"/>
                <w:u w:color="000000"/>
                <w:bdr w:val="nil"/>
                <w:lang w:eastAsia="en-GB"/>
              </w:rPr>
              <w:t>, LGA Fire Services Management Committee and Greater Manchester FRA</w:t>
            </w:r>
          </w:p>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Questions and discussion</w:t>
            </w:r>
            <w:r w:rsidRPr="00B60505">
              <w:rPr>
                <w:rFonts w:eastAsia="Arial Unicode MS" w:cs="Arial Unicode MS"/>
                <w:b/>
                <w:bCs/>
                <w:color w:val="000000"/>
                <w:u w:color="000000"/>
                <w:bdr w:val="nil"/>
                <w:lang w:eastAsia="en-GB"/>
              </w:rPr>
              <w:t xml:space="preserve"> </w:t>
            </w:r>
          </w:p>
        </w:tc>
      </w:tr>
      <w:tr w:rsidR="003F2353" w:rsidRPr="00B60505" w:rsidTr="00F51B5B">
        <w:trPr>
          <w:trHeight w:val="317"/>
        </w:trPr>
        <w:tc>
          <w:tcPr>
            <w:tcW w:w="12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5.30</w:t>
            </w:r>
          </w:p>
        </w:tc>
        <w:tc>
          <w:tcPr>
            <w:tcW w:w="844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0" w:line="320" w:lineRule="exact"/>
              <w:rPr>
                <w:rFonts w:eastAsia="Arial Unicode MS" w:cs="Arial Unicode MS"/>
                <w:color w:val="000000"/>
                <w:u w:color="000000"/>
                <w:bdr w:val="nil"/>
                <w:lang w:eastAsia="en-GB"/>
              </w:rPr>
            </w:pPr>
            <w:r w:rsidRPr="00B60505">
              <w:rPr>
                <w:rFonts w:eastAsia="Arial Unicode MS" w:cs="Arial Unicode MS"/>
                <w:b/>
                <w:bCs/>
                <w:color w:val="000000"/>
                <w:u w:color="000000"/>
                <w:bdr w:val="nil"/>
                <w:lang w:eastAsia="en-GB"/>
              </w:rPr>
              <w:t>Political group meetings</w:t>
            </w:r>
          </w:p>
        </w:tc>
      </w:tr>
      <w:tr w:rsidR="003F2353" w:rsidRPr="00B60505" w:rsidTr="00F51B5B">
        <w:trPr>
          <w:trHeight w:val="317"/>
        </w:trPr>
        <w:tc>
          <w:tcPr>
            <w:tcW w:w="12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6.30</w:t>
            </w:r>
          </w:p>
        </w:tc>
        <w:tc>
          <w:tcPr>
            <w:tcW w:w="844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0" w:line="320" w:lineRule="exact"/>
              <w:rPr>
                <w:rFonts w:eastAsia="Arial Unicode MS" w:cs="Arial Unicode MS"/>
                <w:color w:val="000000"/>
                <w:u w:color="000000"/>
                <w:bdr w:val="nil"/>
                <w:lang w:eastAsia="en-GB"/>
              </w:rPr>
            </w:pPr>
            <w:r w:rsidRPr="00B60505">
              <w:rPr>
                <w:rFonts w:eastAsia="Arial Unicode MS" w:cs="Arial Unicode MS"/>
                <w:b/>
                <w:bCs/>
                <w:color w:val="000000"/>
                <w:u w:color="000000"/>
                <w:bdr w:val="nil"/>
                <w:lang w:eastAsia="en-GB"/>
              </w:rPr>
              <w:t>Fire authority meetings</w:t>
            </w:r>
          </w:p>
        </w:tc>
      </w:tr>
      <w:tr w:rsidR="003F2353" w:rsidRPr="00B60505" w:rsidTr="00F51B5B">
        <w:trPr>
          <w:trHeight w:val="317"/>
        </w:trPr>
        <w:tc>
          <w:tcPr>
            <w:tcW w:w="12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7.15</w:t>
            </w:r>
          </w:p>
        </w:tc>
        <w:tc>
          <w:tcPr>
            <w:tcW w:w="844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 xml:space="preserve">Drinks reception </w:t>
            </w:r>
          </w:p>
        </w:tc>
      </w:tr>
      <w:tr w:rsidR="003F2353" w:rsidRPr="00B60505" w:rsidTr="00F51B5B">
        <w:trPr>
          <w:trHeight w:val="317"/>
        </w:trPr>
        <w:tc>
          <w:tcPr>
            <w:tcW w:w="12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8.00</w:t>
            </w:r>
          </w:p>
        </w:tc>
        <w:tc>
          <w:tcPr>
            <w:tcW w:w="844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 xml:space="preserve">Conference dinner </w:t>
            </w:r>
          </w:p>
        </w:tc>
      </w:tr>
      <w:tr w:rsidR="003F2353" w:rsidRPr="00B60505" w:rsidTr="00F51B5B">
        <w:trPr>
          <w:trHeight w:val="325"/>
        </w:trPr>
        <w:tc>
          <w:tcPr>
            <w:tcW w:w="9746"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before="240" w:after="240" w:line="320" w:lineRule="exact"/>
              <w:rPr>
                <w:rFonts w:eastAsia="Arial Unicode MS" w:cs="Arial Unicode MS"/>
                <w:color w:val="000000"/>
                <w:sz w:val="24"/>
                <w:szCs w:val="24"/>
                <w:u w:color="000000"/>
                <w:bdr w:val="nil"/>
                <w:lang w:eastAsia="en-GB"/>
              </w:rPr>
            </w:pPr>
            <w:r w:rsidRPr="00B60505">
              <w:rPr>
                <w:rFonts w:eastAsia="Arial Unicode MS" w:cs="Arial Unicode MS"/>
                <w:b/>
                <w:bCs/>
                <w:color w:val="000000"/>
                <w:sz w:val="28"/>
                <w:szCs w:val="28"/>
                <w:u w:color="000000"/>
                <w:bdr w:val="nil"/>
                <w:lang w:eastAsia="en-GB"/>
              </w:rPr>
              <w:t>Wednesday 14 March</w:t>
            </w:r>
          </w:p>
        </w:tc>
      </w:tr>
      <w:tr w:rsidR="003F2353" w:rsidRPr="00B60505" w:rsidTr="00F51B5B">
        <w:trPr>
          <w:trHeight w:val="317"/>
        </w:trPr>
        <w:tc>
          <w:tcPr>
            <w:tcW w:w="12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09.00</w:t>
            </w:r>
          </w:p>
        </w:tc>
        <w:tc>
          <w:tcPr>
            <w:tcW w:w="844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Registration for new delegates, refreshments and exhibition viewing</w:t>
            </w:r>
          </w:p>
        </w:tc>
      </w:tr>
      <w:tr w:rsidR="003F2353" w:rsidRPr="00B60505" w:rsidTr="00F51B5B">
        <w:trPr>
          <w:trHeight w:val="317"/>
        </w:trPr>
        <w:tc>
          <w:tcPr>
            <w:tcW w:w="12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09.30</w:t>
            </w:r>
          </w:p>
        </w:tc>
        <w:tc>
          <w:tcPr>
            <w:tcW w:w="844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0" w:line="320" w:lineRule="exact"/>
              <w:rPr>
                <w:rFonts w:eastAsia="Arial Unicode MS" w:cs="Arial Unicode MS"/>
                <w:b/>
                <w:bCs/>
                <w:color w:val="000000"/>
                <w:u w:color="000000"/>
                <w:bdr w:val="nil"/>
                <w:lang w:eastAsia="en-GB"/>
              </w:rPr>
            </w:pPr>
            <w:r w:rsidRPr="00B60505">
              <w:rPr>
                <w:rFonts w:eastAsia="Arial Unicode MS" w:cs="Arial Unicode MS"/>
                <w:b/>
                <w:bCs/>
                <w:color w:val="000000"/>
                <w:u w:color="000000"/>
                <w:bdr w:val="nil"/>
                <w:lang w:eastAsia="en-GB"/>
              </w:rPr>
              <w:t xml:space="preserve">Welcome to day two </w:t>
            </w:r>
          </w:p>
          <w:p w:rsidR="003F2353" w:rsidRPr="00B60505" w:rsidRDefault="003F2353" w:rsidP="00F51B5B">
            <w:pPr>
              <w:widowControl w:val="0"/>
              <w:pBdr>
                <w:top w:val="nil"/>
                <w:left w:val="nil"/>
                <w:bottom w:val="nil"/>
                <w:right w:val="nil"/>
                <w:between w:val="nil"/>
                <w:bar w:val="nil"/>
              </w:pBdr>
              <w:spacing w:after="0" w:line="320" w:lineRule="exact"/>
              <w:rPr>
                <w:rFonts w:eastAsia="Arial Unicode MS" w:cs="Arial Unicode MS"/>
                <w:color w:val="000000"/>
                <w:u w:color="000000"/>
                <w:bdr w:val="nil"/>
                <w:lang w:eastAsia="en-GB"/>
              </w:rPr>
            </w:pPr>
            <w:r w:rsidRPr="00B60505">
              <w:rPr>
                <w:rFonts w:eastAsia="Arial Unicode MS" w:cs="Arial Unicode MS"/>
                <w:b/>
                <w:bCs/>
                <w:color w:val="000000"/>
                <w:u w:color="000000"/>
                <w:bdr w:val="nil"/>
                <w:lang w:eastAsia="en-GB"/>
              </w:rPr>
              <w:t xml:space="preserve">Cllr Ian Stephens, </w:t>
            </w:r>
            <w:r w:rsidRPr="00B60505">
              <w:rPr>
                <w:rFonts w:eastAsia="Arial Unicode MS" w:cs="Arial Unicode MS"/>
                <w:color w:val="000000"/>
                <w:u w:color="000000"/>
                <w:bdr w:val="nil"/>
                <w:lang w:eastAsia="en-GB"/>
              </w:rPr>
              <w:t>Chair LGA Fire Services Management Committee and Isle of Wight Council</w:t>
            </w:r>
            <w:r w:rsidRPr="00B60505">
              <w:rPr>
                <w:rFonts w:eastAsia="Arial Unicode MS" w:cs="Arial Unicode MS"/>
                <w:b/>
                <w:bCs/>
                <w:color w:val="000000"/>
                <w:u w:color="000000"/>
                <w:bdr w:val="nil"/>
                <w:lang w:eastAsia="en-GB"/>
              </w:rPr>
              <w:t xml:space="preserve"> </w:t>
            </w:r>
          </w:p>
        </w:tc>
      </w:tr>
      <w:tr w:rsidR="003F2353" w:rsidRPr="00B60505" w:rsidTr="00F51B5B">
        <w:trPr>
          <w:trHeight w:val="1818"/>
        </w:trPr>
        <w:tc>
          <w:tcPr>
            <w:tcW w:w="12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09.35</w:t>
            </w:r>
          </w:p>
        </w:tc>
        <w:tc>
          <w:tcPr>
            <w:tcW w:w="844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120" w:line="240" w:lineRule="auto"/>
              <w:rPr>
                <w:rFonts w:eastAsia="Arial Unicode MS" w:cs="Arial Unicode MS"/>
                <w:b/>
                <w:bCs/>
                <w:color w:val="000000"/>
                <w:u w:color="000000"/>
                <w:bdr w:val="nil"/>
                <w:lang w:eastAsia="en-GB"/>
              </w:rPr>
            </w:pPr>
            <w:r w:rsidRPr="00B60505">
              <w:rPr>
                <w:rFonts w:eastAsia="Arial Unicode MS" w:cs="Arial Unicode MS"/>
                <w:b/>
                <w:bCs/>
                <w:color w:val="000000"/>
                <w:u w:color="000000"/>
                <w:bdr w:val="nil"/>
                <w:lang w:val="en-US" w:eastAsia="en-GB"/>
              </w:rPr>
              <w:t xml:space="preserve">Keynote session 4. </w:t>
            </w:r>
            <w:r w:rsidRPr="00B60505">
              <w:rPr>
                <w:rFonts w:eastAsia="Arial Unicode MS" w:cs="Arial Unicode MS"/>
                <w:b/>
                <w:bCs/>
                <w:color w:val="000000"/>
                <w:u w:color="000000"/>
                <w:bdr w:val="nil"/>
                <w:lang w:eastAsia="en-GB"/>
              </w:rPr>
              <w:t>Lib Dem Shadow session</w:t>
            </w:r>
          </w:p>
          <w:p w:rsidR="003F2353" w:rsidRPr="00B60505" w:rsidRDefault="003F2353" w:rsidP="00F51B5B">
            <w:pPr>
              <w:widowControl w:val="0"/>
              <w:pBdr>
                <w:top w:val="nil"/>
                <w:left w:val="nil"/>
                <w:bottom w:val="nil"/>
                <w:right w:val="nil"/>
                <w:between w:val="nil"/>
                <w:bar w:val="nil"/>
              </w:pBdr>
              <w:spacing w:after="120" w:line="240" w:lineRule="auto"/>
              <w:rPr>
                <w:rFonts w:eastAsia="Arial Unicode MS" w:cs="Arial Unicode MS"/>
                <w:b/>
                <w:bCs/>
                <w:color w:val="000000"/>
                <w:u w:color="000000"/>
                <w:bdr w:val="nil"/>
                <w:lang w:eastAsia="en-GB"/>
              </w:rPr>
            </w:pPr>
            <w:r w:rsidRPr="00B60505">
              <w:rPr>
                <w:rFonts w:eastAsia="Arial Unicode MS" w:cs="Arial Unicode MS"/>
                <w:b/>
                <w:bCs/>
                <w:color w:val="000000"/>
                <w:u w:color="000000"/>
                <w:bdr w:val="nil"/>
                <w:lang w:eastAsia="en-GB"/>
              </w:rPr>
              <w:t xml:space="preserve">Baroness Pinnock, </w:t>
            </w:r>
            <w:r w:rsidRPr="00B60505">
              <w:rPr>
                <w:rFonts w:eastAsia="Arial Unicode MS" w:cs="Arial Unicode MS"/>
                <w:color w:val="000000"/>
                <w:u w:color="000000"/>
                <w:bdr w:val="nil"/>
                <w:lang w:eastAsia="en-GB"/>
              </w:rPr>
              <w:t>Lib Dem Shadow</w:t>
            </w:r>
            <w:r w:rsidRPr="00B60505">
              <w:rPr>
                <w:rFonts w:eastAsia="Arial Unicode MS" w:cs="Arial Unicode MS"/>
                <w:b/>
                <w:bCs/>
                <w:color w:val="000000"/>
                <w:u w:color="000000"/>
                <w:bdr w:val="nil"/>
                <w:lang w:eastAsia="en-GB"/>
              </w:rPr>
              <w:t xml:space="preserve"> </w:t>
            </w:r>
            <w:r w:rsidRPr="00B60505">
              <w:rPr>
                <w:rFonts w:eastAsia="Arial Unicode MS" w:cs="Arial Unicode MS"/>
                <w:color w:val="000000"/>
                <w:u w:color="000000"/>
                <w:bdr w:val="nil"/>
                <w:lang w:eastAsia="en-GB"/>
              </w:rPr>
              <w:t>Fire Minister</w:t>
            </w:r>
            <w:r w:rsidRPr="00B60505">
              <w:rPr>
                <w:rFonts w:eastAsia="Arial Unicode MS" w:cs="Arial Unicode MS"/>
                <w:b/>
                <w:bCs/>
                <w:color w:val="000000"/>
                <w:u w:color="000000"/>
                <w:bdr w:val="nil"/>
                <w:lang w:eastAsia="en-GB"/>
              </w:rPr>
              <w:t xml:space="preserve"> </w:t>
            </w:r>
          </w:p>
          <w:p w:rsidR="003F2353" w:rsidRPr="00B60505" w:rsidRDefault="003F2353" w:rsidP="00F51B5B">
            <w:pPr>
              <w:widowControl w:val="0"/>
              <w:pBdr>
                <w:top w:val="nil"/>
                <w:left w:val="nil"/>
                <w:bottom w:val="nil"/>
                <w:right w:val="nil"/>
                <w:between w:val="nil"/>
                <w:bar w:val="nil"/>
              </w:pBdr>
              <w:spacing w:after="120" w:line="240" w:lineRule="auto"/>
              <w:rPr>
                <w:rFonts w:eastAsia="Arial Unicode MS" w:cs="Arial Unicode MS"/>
                <w:color w:val="000000"/>
                <w:u w:color="000000"/>
                <w:bdr w:val="nil"/>
                <w:lang w:eastAsia="en-GB"/>
              </w:rPr>
            </w:pPr>
            <w:r w:rsidRPr="00766C40">
              <w:rPr>
                <w:rFonts w:eastAsia="Arial Unicode MS" w:cs="Arial Unicode MS"/>
                <w:b/>
                <w:color w:val="000000"/>
                <w:u w:color="000000"/>
                <w:bdr w:val="nil"/>
                <w:lang w:eastAsia="en-GB"/>
              </w:rPr>
              <w:t>Chair: Cllr Keith Aspden</w:t>
            </w:r>
            <w:r w:rsidRPr="00B60505">
              <w:rPr>
                <w:rFonts w:eastAsia="Arial Unicode MS" w:cs="Arial Unicode MS"/>
                <w:color w:val="000000"/>
                <w:u w:color="000000"/>
                <w:bdr w:val="nil"/>
                <w:lang w:eastAsia="en-GB"/>
              </w:rPr>
              <w:t>, Deputy Chair LGA Fire Services Management Committee and North Yorkshire FRA</w:t>
            </w:r>
          </w:p>
          <w:p w:rsidR="003F2353" w:rsidRPr="00B60505" w:rsidRDefault="003F2353" w:rsidP="00F51B5B">
            <w:pPr>
              <w:widowControl w:val="0"/>
              <w:pBdr>
                <w:top w:val="nil"/>
                <w:left w:val="nil"/>
                <w:bottom w:val="nil"/>
                <w:right w:val="nil"/>
                <w:between w:val="nil"/>
                <w:bar w:val="nil"/>
              </w:pBdr>
              <w:spacing w:after="120" w:line="240" w:lineRule="auto"/>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Questions and discussion</w:t>
            </w:r>
          </w:p>
        </w:tc>
      </w:tr>
      <w:tr w:rsidR="003F2353" w:rsidRPr="00B60505" w:rsidTr="00F51B5B">
        <w:trPr>
          <w:trHeight w:val="477"/>
        </w:trPr>
        <w:tc>
          <w:tcPr>
            <w:tcW w:w="12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10.00</w:t>
            </w:r>
          </w:p>
        </w:tc>
        <w:tc>
          <w:tcPr>
            <w:tcW w:w="844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pBdr>
                <w:top w:val="nil"/>
                <w:left w:val="nil"/>
                <w:bottom w:val="nil"/>
                <w:right w:val="nil"/>
                <w:between w:val="nil"/>
                <w:bar w:val="nil"/>
              </w:pBdr>
              <w:spacing w:after="120" w:line="320" w:lineRule="exact"/>
              <w:rPr>
                <w:rFonts w:eastAsia="Arial" w:cs="Arial"/>
                <w:b/>
                <w:bCs/>
                <w:color w:val="000000"/>
                <w:u w:color="000000"/>
                <w:bdr w:val="nil"/>
                <w:lang w:eastAsia="en-GB"/>
              </w:rPr>
            </w:pPr>
            <w:r w:rsidRPr="00B60505">
              <w:rPr>
                <w:rFonts w:eastAsia="Arial" w:cs="Arial"/>
                <w:b/>
                <w:bCs/>
                <w:color w:val="000000"/>
                <w:u w:color="000000"/>
                <w:bdr w:val="nil"/>
                <w:lang w:eastAsia="en-GB"/>
              </w:rPr>
              <w:t>Keynote session 5. Recruitment and Inclusion</w:t>
            </w:r>
          </w:p>
          <w:p w:rsidR="003F2353" w:rsidRPr="00B60505" w:rsidRDefault="003F2353" w:rsidP="00F51B5B">
            <w:pPr>
              <w:widowControl w:val="0"/>
              <w:pBdr>
                <w:top w:val="nil"/>
                <w:left w:val="nil"/>
                <w:bottom w:val="nil"/>
                <w:right w:val="nil"/>
                <w:between w:val="nil"/>
                <w:bar w:val="nil"/>
              </w:pBdr>
              <w:spacing w:after="120" w:line="240" w:lineRule="auto"/>
              <w:rPr>
                <w:rFonts w:eastAsia="Arial Unicode MS" w:cs="Arial Unicode MS"/>
                <w:color w:val="000000"/>
                <w:u w:color="000000"/>
                <w:bdr w:val="nil"/>
                <w:lang w:eastAsia="en-GB"/>
              </w:rPr>
            </w:pPr>
            <w:r w:rsidRPr="00B60505">
              <w:rPr>
                <w:rFonts w:eastAsia="Arial Unicode MS" w:cs="Arial Unicode MS"/>
                <w:b/>
                <w:color w:val="000000"/>
                <w:u w:color="000000"/>
                <w:bdr w:val="nil"/>
                <w:lang w:eastAsia="en-GB"/>
              </w:rPr>
              <w:t xml:space="preserve">Micky Nicholas, </w:t>
            </w:r>
            <w:r w:rsidRPr="00B60505">
              <w:rPr>
                <w:rFonts w:eastAsia="Arial Unicode MS" w:cs="Arial Unicode MS"/>
                <w:color w:val="000000"/>
                <w:u w:color="000000"/>
                <w:bdr w:val="nil"/>
                <w:lang w:eastAsia="en-GB"/>
              </w:rPr>
              <w:t>Secretary of the Black and Ethnic Minority Members’ section of the Fire Brigades Union</w:t>
            </w:r>
          </w:p>
          <w:p w:rsidR="003F2353" w:rsidRPr="00B60505" w:rsidRDefault="003F2353" w:rsidP="00F51B5B">
            <w:pPr>
              <w:widowControl w:val="0"/>
              <w:pBdr>
                <w:top w:val="nil"/>
                <w:left w:val="nil"/>
                <w:bottom w:val="nil"/>
                <w:right w:val="nil"/>
                <w:between w:val="nil"/>
                <w:bar w:val="nil"/>
              </w:pBdr>
              <w:spacing w:after="120" w:line="240" w:lineRule="auto"/>
              <w:rPr>
                <w:rFonts w:eastAsia="Arial Unicode MS" w:cs="Arial Unicode MS"/>
                <w:color w:val="000000"/>
                <w:u w:color="000000"/>
                <w:bdr w:val="nil"/>
                <w:lang w:eastAsia="en-GB"/>
              </w:rPr>
            </w:pPr>
            <w:r w:rsidRPr="00B60505">
              <w:rPr>
                <w:rFonts w:eastAsia="Arial Unicode MS" w:cs="Arial Unicode MS"/>
                <w:b/>
                <w:color w:val="000000"/>
                <w:u w:color="000000"/>
                <w:bdr w:val="nil"/>
                <w:lang w:eastAsia="en-GB"/>
              </w:rPr>
              <w:t>Samantha Rye</w:t>
            </w:r>
            <w:r w:rsidRPr="00B60505">
              <w:rPr>
                <w:rFonts w:eastAsia="Arial Unicode MS" w:cs="Arial Unicode MS"/>
                <w:color w:val="000000"/>
                <w:u w:color="000000"/>
                <w:bdr w:val="nil"/>
                <w:lang w:eastAsia="en-GB"/>
              </w:rPr>
              <w:t>, Secretary of the National Women’s Committee of the Fire Brigades Union</w:t>
            </w:r>
          </w:p>
          <w:p w:rsidR="003F2353" w:rsidRPr="00B60505" w:rsidRDefault="003F2353" w:rsidP="00F51B5B">
            <w:pPr>
              <w:pBdr>
                <w:top w:val="nil"/>
                <w:left w:val="nil"/>
                <w:bottom w:val="nil"/>
                <w:right w:val="nil"/>
                <w:between w:val="nil"/>
                <w:bar w:val="nil"/>
              </w:pBdr>
              <w:spacing w:after="120" w:line="320" w:lineRule="exact"/>
              <w:rPr>
                <w:rFonts w:eastAsia="Arial" w:cs="Arial"/>
                <w:b/>
                <w:bCs/>
                <w:color w:val="000000"/>
                <w:u w:color="000000"/>
                <w:bdr w:val="nil"/>
                <w:lang w:eastAsia="en-GB"/>
              </w:rPr>
            </w:pPr>
            <w:r w:rsidRPr="00B60505">
              <w:rPr>
                <w:rFonts w:eastAsia="Arial" w:cs="Arial"/>
                <w:b/>
                <w:bCs/>
                <w:color w:val="000000"/>
                <w:u w:color="000000"/>
                <w:bdr w:val="nil"/>
                <w:lang w:eastAsia="en-GB"/>
              </w:rPr>
              <w:lastRenderedPageBreak/>
              <w:t xml:space="preserve">Lt Colonel Andrew Black REME, </w:t>
            </w:r>
            <w:r w:rsidRPr="00B60505">
              <w:rPr>
                <w:rFonts w:eastAsia="Arial" w:cs="Arial"/>
                <w:bCs/>
                <w:color w:val="000000"/>
                <w:u w:color="000000"/>
                <w:bdr w:val="nil"/>
                <w:lang w:eastAsia="en-GB"/>
              </w:rPr>
              <w:t>Engagement NE, Ministry Of Defence</w:t>
            </w:r>
            <w:r w:rsidRPr="00B60505">
              <w:rPr>
                <w:rFonts w:eastAsia="Arial" w:cs="Arial"/>
                <w:b/>
                <w:bCs/>
                <w:color w:val="000000"/>
                <w:u w:color="000000"/>
                <w:bdr w:val="nil"/>
                <w:lang w:eastAsia="en-GB"/>
              </w:rPr>
              <w:t xml:space="preserve"> </w:t>
            </w:r>
          </w:p>
          <w:p w:rsidR="003F2353" w:rsidRPr="00B60505" w:rsidRDefault="003F2353" w:rsidP="00F51B5B">
            <w:pPr>
              <w:pBdr>
                <w:top w:val="nil"/>
                <w:left w:val="nil"/>
                <w:bottom w:val="nil"/>
                <w:right w:val="nil"/>
                <w:between w:val="nil"/>
                <w:bar w:val="nil"/>
              </w:pBdr>
              <w:spacing w:after="120" w:line="320" w:lineRule="exact"/>
              <w:rPr>
                <w:rFonts w:eastAsia="Arial" w:cs="Arial"/>
                <w:color w:val="000000"/>
                <w:u w:color="000000"/>
                <w:bdr w:val="nil"/>
                <w:lang w:eastAsia="en-GB"/>
              </w:rPr>
            </w:pPr>
            <w:r w:rsidRPr="00B60505">
              <w:rPr>
                <w:rFonts w:eastAsia="Arial" w:cs="Arial"/>
                <w:b/>
                <w:bCs/>
                <w:color w:val="000000"/>
                <w:u w:color="000000"/>
                <w:bdr w:val="nil"/>
                <w:lang w:eastAsia="en-GB"/>
              </w:rPr>
              <w:t>Chair: Cllr Rebecca Knox</w:t>
            </w:r>
            <w:r w:rsidRPr="00B60505">
              <w:rPr>
                <w:rFonts w:eastAsia="Arial" w:cs="Arial"/>
                <w:color w:val="000000"/>
                <w:u w:color="000000"/>
                <w:bdr w:val="nil"/>
                <w:lang w:eastAsia="en-GB"/>
              </w:rPr>
              <w:t>, Deputy Chair LGA Fire Services Management Committee and Dorset and Wiltshire FRA</w:t>
            </w:r>
          </w:p>
          <w:p w:rsidR="003F2353" w:rsidRPr="00B60505" w:rsidRDefault="003F2353" w:rsidP="00F51B5B">
            <w:pPr>
              <w:pBdr>
                <w:top w:val="nil"/>
                <w:left w:val="nil"/>
                <w:bottom w:val="nil"/>
                <w:right w:val="nil"/>
                <w:between w:val="nil"/>
                <w:bar w:val="nil"/>
              </w:pBdr>
              <w:spacing w:after="120" w:line="320" w:lineRule="exact"/>
              <w:rPr>
                <w:rFonts w:eastAsia="Arial" w:cs="Arial"/>
                <w:color w:val="000000"/>
                <w:u w:color="000000"/>
                <w:bdr w:val="nil"/>
                <w:lang w:eastAsia="en-GB"/>
              </w:rPr>
            </w:pPr>
            <w:r w:rsidRPr="00B60505">
              <w:rPr>
                <w:rFonts w:eastAsia="Arial" w:cs="Arial"/>
                <w:color w:val="000000"/>
                <w:u w:color="000000"/>
                <w:bdr w:val="nil"/>
                <w:lang w:eastAsia="en-GB"/>
              </w:rPr>
              <w:t>Questions and discussion</w:t>
            </w:r>
          </w:p>
        </w:tc>
      </w:tr>
      <w:tr w:rsidR="003F2353" w:rsidRPr="00B60505" w:rsidTr="00F51B5B">
        <w:trPr>
          <w:trHeight w:val="317"/>
        </w:trPr>
        <w:tc>
          <w:tcPr>
            <w:tcW w:w="12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lastRenderedPageBreak/>
              <w:t>10.50</w:t>
            </w:r>
          </w:p>
        </w:tc>
        <w:tc>
          <w:tcPr>
            <w:tcW w:w="844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Refreshments and exhibition viewing</w:t>
            </w:r>
          </w:p>
        </w:tc>
      </w:tr>
      <w:tr w:rsidR="003F2353" w:rsidRPr="00B60505" w:rsidTr="00F51B5B">
        <w:trPr>
          <w:trHeight w:val="3117"/>
        </w:trPr>
        <w:tc>
          <w:tcPr>
            <w:tcW w:w="12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11.15</w:t>
            </w:r>
          </w:p>
        </w:tc>
        <w:tc>
          <w:tcPr>
            <w:tcW w:w="844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b/>
                <w:bCs/>
                <w:color w:val="000000"/>
                <w:u w:color="000000"/>
                <w:bdr w:val="nil"/>
                <w:lang w:eastAsia="en-GB"/>
              </w:rPr>
            </w:pPr>
            <w:r w:rsidRPr="00B60505">
              <w:rPr>
                <w:rFonts w:eastAsia="Arial Unicode MS" w:cs="Arial Unicode MS"/>
                <w:b/>
                <w:bCs/>
                <w:color w:val="000000"/>
                <w:u w:color="000000"/>
                <w:bdr w:val="nil"/>
                <w:lang w:eastAsia="en-GB"/>
              </w:rPr>
              <w:t>Keynote session 6. Future of Fire Finance</w:t>
            </w:r>
          </w:p>
          <w:p w:rsidR="003F2353" w:rsidRPr="00B60505" w:rsidRDefault="003F2353" w:rsidP="00F51B5B">
            <w:pPr>
              <w:autoSpaceDE w:val="0"/>
              <w:autoSpaceDN w:val="0"/>
              <w:adjustRightInd w:val="0"/>
              <w:rPr>
                <w:rFonts w:cs="Arial"/>
                <w:lang w:eastAsia="en-GB"/>
              </w:rPr>
            </w:pPr>
            <w:r w:rsidRPr="00B60505">
              <w:rPr>
                <w:rFonts w:cs="Arial"/>
                <w:b/>
                <w:bCs/>
                <w:lang w:eastAsia="en-GB"/>
              </w:rPr>
              <w:t>Charles Kerr</w:t>
            </w:r>
            <w:r w:rsidRPr="00B60505">
              <w:rPr>
                <w:rFonts w:cs="Arial"/>
                <w:lang w:eastAsia="en-GB"/>
              </w:rPr>
              <w:t>, Director of Finance and Corporate Services, Kent and Medway FRS and Chair of the Fire Finance Network</w:t>
            </w:r>
          </w:p>
          <w:p w:rsidR="003F2353" w:rsidRPr="00B60505" w:rsidRDefault="003F2353" w:rsidP="00F51B5B">
            <w:pPr>
              <w:autoSpaceDE w:val="0"/>
              <w:autoSpaceDN w:val="0"/>
              <w:adjustRightInd w:val="0"/>
              <w:spacing w:before="120" w:after="120"/>
              <w:rPr>
                <w:rFonts w:cs="Arial"/>
                <w:lang w:eastAsia="en-GB"/>
              </w:rPr>
            </w:pPr>
            <w:r w:rsidRPr="00B60505">
              <w:rPr>
                <w:rFonts w:cs="Arial"/>
                <w:b/>
                <w:lang w:eastAsia="en-GB"/>
              </w:rPr>
              <w:t>Emma Lawrence</w:t>
            </w:r>
            <w:r w:rsidRPr="00B60505">
              <w:rPr>
                <w:rFonts w:cs="Arial"/>
                <w:lang w:eastAsia="en-GB"/>
              </w:rPr>
              <w:t>, Head of Fire Funding, Home Office</w:t>
            </w:r>
          </w:p>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w:color w:val="000000"/>
                <w:u w:color="000000"/>
                <w:bdr w:val="nil"/>
                <w:lang w:eastAsia="en-GB"/>
              </w:rPr>
            </w:pPr>
            <w:r w:rsidRPr="00B60505">
              <w:rPr>
                <w:rFonts w:eastAsia="Arial Unicode MS" w:cs="Arial"/>
                <w:b/>
                <w:bCs/>
                <w:color w:val="000000"/>
                <w:u w:color="000000"/>
                <w:bdr w:val="nil"/>
                <w:lang w:eastAsia="en-GB"/>
              </w:rPr>
              <w:t>Councillor Nick Chard</w:t>
            </w:r>
            <w:r w:rsidRPr="00B60505">
              <w:rPr>
                <w:rFonts w:eastAsia="Arial Unicode MS" w:cs="Arial"/>
                <w:color w:val="000000"/>
                <w:u w:color="000000"/>
                <w:bdr w:val="nil"/>
                <w:lang w:eastAsia="en-GB"/>
              </w:rPr>
              <w:t>, Chairman Kent and Medway Fire and Rescue Authority</w:t>
            </w:r>
          </w:p>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w:b/>
                <w:bCs/>
                <w:color w:val="000000"/>
                <w:u w:color="000000"/>
                <w:bdr w:val="nil"/>
                <w:lang w:eastAsia="en-GB"/>
              </w:rPr>
            </w:pPr>
            <w:r w:rsidRPr="00B60505">
              <w:rPr>
                <w:rFonts w:eastAsia="Arial Unicode MS" w:cs="Arial"/>
                <w:b/>
                <w:color w:val="000000"/>
                <w:u w:color="000000"/>
                <w:bdr w:val="nil"/>
                <w:lang w:eastAsia="en-GB"/>
              </w:rPr>
              <w:t>Chair: Cllr Ian Stephens</w:t>
            </w:r>
            <w:r w:rsidRPr="00B60505">
              <w:rPr>
                <w:rFonts w:eastAsia="Arial Unicode MS" w:cs="Arial"/>
                <w:color w:val="000000"/>
                <w:u w:color="000000"/>
                <w:bdr w:val="nil"/>
                <w:lang w:eastAsia="en-GB"/>
              </w:rPr>
              <w:t xml:space="preserve">, </w:t>
            </w:r>
            <w:r w:rsidRPr="00B60505">
              <w:rPr>
                <w:rFonts w:eastAsia="Arial Unicode MS" w:cs="Arial Unicode MS"/>
                <w:color w:val="000000"/>
                <w:u w:color="000000"/>
                <w:bdr w:val="nil"/>
                <w:lang w:eastAsia="en-GB"/>
              </w:rPr>
              <w:t>Chair LGA Fire Services Management Committee and Isle of Wight Council</w:t>
            </w:r>
          </w:p>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color w:val="000000"/>
                <w:u w:color="000000"/>
                <w:bdr w:val="nil"/>
                <w:lang w:eastAsia="en-GB"/>
              </w:rPr>
            </w:pPr>
            <w:r w:rsidRPr="00B60505">
              <w:rPr>
                <w:rFonts w:eastAsia="Arial Unicode MS" w:cs="Arial"/>
                <w:color w:val="000000"/>
                <w:u w:color="000000"/>
                <w:bdr w:val="nil"/>
                <w:lang w:eastAsia="en-GB"/>
              </w:rPr>
              <w:t>Questions and discussion</w:t>
            </w:r>
            <w:r w:rsidRPr="00B60505">
              <w:rPr>
                <w:rFonts w:eastAsia="Arial Unicode MS" w:cs="Arial Unicode MS"/>
                <w:color w:val="000000"/>
                <w:u w:color="000000"/>
                <w:bdr w:val="nil"/>
                <w:lang w:eastAsia="en-GB"/>
              </w:rPr>
              <w:t xml:space="preserve"> </w:t>
            </w:r>
          </w:p>
        </w:tc>
      </w:tr>
      <w:tr w:rsidR="003F2353" w:rsidRPr="00B60505" w:rsidTr="00F51B5B">
        <w:trPr>
          <w:trHeight w:val="826"/>
        </w:trPr>
        <w:tc>
          <w:tcPr>
            <w:tcW w:w="12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12.05</w:t>
            </w:r>
          </w:p>
        </w:tc>
        <w:tc>
          <w:tcPr>
            <w:tcW w:w="844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120" w:line="240" w:lineRule="auto"/>
              <w:rPr>
                <w:rFonts w:eastAsia="Arial Unicode MS" w:cs="Arial Unicode MS"/>
                <w:b/>
                <w:bCs/>
                <w:color w:val="000000"/>
                <w:u w:color="000000"/>
                <w:bdr w:val="nil"/>
                <w:lang w:eastAsia="en-GB"/>
              </w:rPr>
            </w:pPr>
            <w:r w:rsidRPr="00B60505">
              <w:rPr>
                <w:rFonts w:eastAsia="Arial Unicode MS" w:cs="Arial Unicode MS"/>
                <w:b/>
                <w:bCs/>
                <w:color w:val="000000"/>
                <w:u w:color="000000"/>
                <w:bdr w:val="nil"/>
                <w:lang w:val="en-US" w:eastAsia="en-GB"/>
              </w:rPr>
              <w:t xml:space="preserve">Keynote session 7. </w:t>
            </w:r>
            <w:r w:rsidRPr="00B60505">
              <w:rPr>
                <w:rFonts w:eastAsia="Arial Unicode MS" w:cs="Arial Unicode MS"/>
                <w:b/>
                <w:bCs/>
                <w:color w:val="000000"/>
                <w:u w:color="000000"/>
                <w:bdr w:val="nil"/>
                <w:lang w:eastAsia="en-GB"/>
              </w:rPr>
              <w:t>Labour Shadow session</w:t>
            </w:r>
          </w:p>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bCs/>
                <w:color w:val="000000"/>
                <w:u w:color="000000"/>
                <w:bdr w:val="nil"/>
                <w:lang w:eastAsia="en-GB"/>
              </w:rPr>
            </w:pPr>
            <w:r w:rsidRPr="00B60505">
              <w:rPr>
                <w:rFonts w:eastAsia="Arial Unicode MS" w:cs="Arial Unicode MS"/>
                <w:b/>
                <w:bCs/>
                <w:color w:val="000000"/>
                <w:u w:color="000000"/>
                <w:bdr w:val="nil"/>
                <w:lang w:eastAsia="en-GB"/>
              </w:rPr>
              <w:t xml:space="preserve">Karen Lee MP, </w:t>
            </w:r>
            <w:r w:rsidRPr="00B60505">
              <w:rPr>
                <w:rFonts w:eastAsia="Arial Unicode MS" w:cs="Arial Unicode MS"/>
                <w:bCs/>
                <w:color w:val="000000"/>
                <w:u w:color="000000"/>
                <w:bdr w:val="nil"/>
                <w:lang w:eastAsia="en-GB"/>
              </w:rPr>
              <w:t xml:space="preserve">Shadow Fire Minister </w:t>
            </w:r>
          </w:p>
          <w:p w:rsidR="003F2353" w:rsidRDefault="003F2353" w:rsidP="00F51B5B">
            <w:pPr>
              <w:widowControl w:val="0"/>
              <w:pBdr>
                <w:top w:val="nil"/>
                <w:left w:val="nil"/>
                <w:bottom w:val="nil"/>
                <w:right w:val="nil"/>
                <w:between w:val="nil"/>
                <w:bar w:val="nil"/>
              </w:pBdr>
              <w:spacing w:after="120" w:line="320" w:lineRule="exact"/>
              <w:rPr>
                <w:rFonts w:eastAsia="Arial Unicode MS" w:cs="Arial Unicode MS"/>
                <w:color w:val="000000"/>
                <w:u w:color="000000"/>
                <w:bdr w:val="nil"/>
                <w:lang w:eastAsia="en-GB"/>
              </w:rPr>
            </w:pPr>
            <w:r w:rsidRPr="00B60505">
              <w:rPr>
                <w:rFonts w:eastAsia="Arial Unicode MS" w:cs="Arial Unicode MS"/>
                <w:b/>
                <w:bCs/>
                <w:color w:val="000000"/>
                <w:u w:color="000000"/>
                <w:bdr w:val="nil"/>
                <w:lang w:eastAsia="en-GB"/>
              </w:rPr>
              <w:t>Chair: Fiona Twycross</w:t>
            </w:r>
            <w:r w:rsidRPr="00B60505">
              <w:rPr>
                <w:rFonts w:eastAsia="Arial Unicode MS" w:cs="Arial Unicode MS"/>
                <w:color w:val="000000"/>
                <w:u w:color="000000"/>
                <w:bdr w:val="nil"/>
                <w:lang w:eastAsia="en-GB"/>
              </w:rPr>
              <w:t>, Vice Chair LGA Fire Services Management Committee and London Fire and Emergency Planning Authority</w:t>
            </w:r>
          </w:p>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b/>
                <w:bCs/>
                <w:color w:val="000000"/>
                <w:u w:color="000000"/>
                <w:bdr w:val="nil"/>
                <w:lang w:eastAsia="en-GB"/>
              </w:rPr>
            </w:pPr>
            <w:r w:rsidRPr="00B60505">
              <w:rPr>
                <w:rFonts w:eastAsia="Arial Unicode MS" w:cs="Arial Unicode MS"/>
                <w:color w:val="000000"/>
                <w:u w:color="000000"/>
                <w:bdr w:val="nil"/>
                <w:lang w:eastAsia="en-GB"/>
              </w:rPr>
              <w:t>Questions and discussion</w:t>
            </w:r>
          </w:p>
        </w:tc>
      </w:tr>
      <w:tr w:rsidR="003F2353" w:rsidRPr="00B60505" w:rsidTr="00F51B5B">
        <w:trPr>
          <w:trHeight w:val="2272"/>
        </w:trPr>
        <w:tc>
          <w:tcPr>
            <w:tcW w:w="12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12.30</w:t>
            </w:r>
          </w:p>
        </w:tc>
        <w:tc>
          <w:tcPr>
            <w:tcW w:w="844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b/>
                <w:bCs/>
                <w:color w:val="000000"/>
                <w:u w:color="000000"/>
                <w:bdr w:val="nil"/>
                <w:lang w:eastAsia="en-GB"/>
              </w:rPr>
            </w:pPr>
            <w:r w:rsidRPr="00B60505">
              <w:rPr>
                <w:rFonts w:eastAsia="Arial Unicode MS" w:cs="Arial Unicode MS"/>
                <w:b/>
                <w:bCs/>
                <w:color w:val="000000"/>
                <w:u w:color="000000"/>
                <w:bdr w:val="nil"/>
                <w:lang w:eastAsia="en-GB"/>
              </w:rPr>
              <w:t>Keynote session 8.  Contested PCC Business cases: West Mercia case study</w:t>
            </w:r>
          </w:p>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b/>
                <w:bCs/>
                <w:color w:val="000000"/>
                <w:u w:color="000000"/>
                <w:bdr w:val="nil"/>
                <w:lang w:eastAsia="en-GB"/>
              </w:rPr>
            </w:pPr>
            <w:r w:rsidRPr="00B60505">
              <w:rPr>
                <w:rFonts w:eastAsia="Arial Unicode MS" w:cs="Arial Unicode MS"/>
                <w:b/>
                <w:bCs/>
                <w:color w:val="000000"/>
                <w:u w:color="000000"/>
                <w:bdr w:val="nil"/>
                <w:lang w:eastAsia="en-GB"/>
              </w:rPr>
              <w:t xml:space="preserve">Cllr Eric Carter, </w:t>
            </w:r>
            <w:r w:rsidRPr="00B60505">
              <w:rPr>
                <w:rFonts w:eastAsia="Arial Unicode MS" w:cs="Arial Unicode MS"/>
                <w:color w:val="000000"/>
                <w:u w:color="000000"/>
                <w:bdr w:val="nil"/>
                <w:lang w:eastAsia="en-GB"/>
              </w:rPr>
              <w:t xml:space="preserve">Chairman Shropshire fire and rescue authority </w:t>
            </w:r>
          </w:p>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b/>
                <w:bCs/>
                <w:color w:val="000000"/>
                <w:u w:color="000000"/>
                <w:bdr w:val="nil"/>
                <w:lang w:eastAsia="en-GB"/>
              </w:rPr>
            </w:pPr>
            <w:r w:rsidRPr="00B60505">
              <w:rPr>
                <w:rFonts w:eastAsia="Arial Unicode MS" w:cs="Arial Unicode MS"/>
                <w:b/>
                <w:bCs/>
                <w:color w:val="000000"/>
                <w:u w:color="000000"/>
                <w:bdr w:val="nil"/>
                <w:lang w:eastAsia="en-GB"/>
              </w:rPr>
              <w:t xml:space="preserve">Cllr Roger Phillips, </w:t>
            </w:r>
            <w:r w:rsidRPr="00B60505">
              <w:rPr>
                <w:rFonts w:eastAsia="Arial Unicode MS" w:cs="Arial Unicode MS"/>
                <w:color w:val="000000"/>
                <w:u w:color="000000"/>
                <w:bdr w:val="nil"/>
                <w:lang w:eastAsia="en-GB"/>
              </w:rPr>
              <w:t xml:space="preserve">Chairman Hereford and Worcester fire and rescue authority </w:t>
            </w:r>
          </w:p>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color w:val="000000"/>
                <w:u w:color="000000"/>
                <w:bdr w:val="nil"/>
                <w:lang w:eastAsia="en-GB"/>
              </w:rPr>
            </w:pPr>
            <w:r w:rsidRPr="00B60505">
              <w:rPr>
                <w:rFonts w:eastAsia="Arial Unicode MS" w:cs="Arial Unicode MS"/>
                <w:b/>
                <w:bCs/>
                <w:color w:val="000000"/>
                <w:u w:color="000000"/>
                <w:bdr w:val="nil"/>
                <w:lang w:eastAsia="en-GB"/>
              </w:rPr>
              <w:t>Chair: Cllr Nick Chard</w:t>
            </w:r>
            <w:r w:rsidRPr="00B60505">
              <w:rPr>
                <w:rFonts w:eastAsia="Arial Unicode MS" w:cs="Arial Unicode MS"/>
                <w:color w:val="000000"/>
                <w:u w:color="000000"/>
                <w:bdr w:val="nil"/>
                <w:lang w:eastAsia="en-GB"/>
              </w:rPr>
              <w:t>, LGA Fire Services Management Committee and Kent FRA</w:t>
            </w:r>
          </w:p>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Questions and discussion</w:t>
            </w:r>
          </w:p>
        </w:tc>
      </w:tr>
      <w:tr w:rsidR="003F2353" w:rsidRPr="00B60505" w:rsidTr="00F51B5B">
        <w:trPr>
          <w:trHeight w:val="1077"/>
        </w:trPr>
        <w:tc>
          <w:tcPr>
            <w:tcW w:w="12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B60505" w:rsidRDefault="003F2353" w:rsidP="00F51B5B">
            <w:pPr>
              <w:widowControl w:val="0"/>
              <w:pBdr>
                <w:top w:val="nil"/>
                <w:left w:val="nil"/>
                <w:bottom w:val="nil"/>
                <w:right w:val="nil"/>
                <w:between w:val="nil"/>
                <w:bar w:val="nil"/>
              </w:pBdr>
              <w:spacing w:after="120" w:line="320" w:lineRule="exact"/>
              <w:rPr>
                <w:rFonts w:eastAsia="Arial Unicode MS" w:cs="Arial Unicode MS"/>
                <w:color w:val="000000"/>
                <w:u w:color="000000"/>
                <w:bdr w:val="nil"/>
                <w:lang w:eastAsia="en-GB"/>
              </w:rPr>
            </w:pPr>
            <w:r w:rsidRPr="00B60505">
              <w:rPr>
                <w:rFonts w:eastAsia="Arial Unicode MS" w:cs="Arial Unicode MS"/>
                <w:color w:val="000000"/>
                <w:u w:color="000000"/>
                <w:bdr w:val="nil"/>
                <w:lang w:eastAsia="en-GB"/>
              </w:rPr>
              <w:t>1.15</w:t>
            </w:r>
          </w:p>
        </w:tc>
        <w:tc>
          <w:tcPr>
            <w:tcW w:w="844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F2353" w:rsidRPr="00766C40" w:rsidRDefault="003F2353" w:rsidP="00F51B5B">
            <w:pPr>
              <w:widowControl w:val="0"/>
              <w:pBdr>
                <w:top w:val="nil"/>
                <w:left w:val="nil"/>
                <w:bottom w:val="nil"/>
                <w:right w:val="nil"/>
                <w:between w:val="nil"/>
                <w:bar w:val="nil"/>
              </w:pBdr>
              <w:spacing w:after="120" w:line="320" w:lineRule="exact"/>
              <w:rPr>
                <w:rFonts w:eastAsia="Arial Unicode MS" w:cs="Arial Unicode MS"/>
                <w:color w:val="000000"/>
                <w:u w:color="000000"/>
                <w:bdr w:val="nil"/>
                <w:lang w:eastAsia="en-GB"/>
              </w:rPr>
            </w:pPr>
            <w:r w:rsidRPr="00766C40">
              <w:rPr>
                <w:rFonts w:eastAsia="Arial Unicode MS" w:cs="Arial Unicode MS"/>
                <w:color w:val="000000"/>
                <w:u w:color="000000"/>
                <w:bdr w:val="nil"/>
                <w:lang w:eastAsia="en-GB"/>
              </w:rPr>
              <w:t>Conference close, lunch, exhibition viewing and networking</w:t>
            </w:r>
          </w:p>
          <w:p w:rsidR="003F2353" w:rsidRPr="00B60505" w:rsidRDefault="003F2353" w:rsidP="00F51B5B">
            <w:pPr>
              <w:pBdr>
                <w:top w:val="nil"/>
                <w:left w:val="nil"/>
                <w:bottom w:val="nil"/>
                <w:right w:val="nil"/>
                <w:between w:val="nil"/>
                <w:bar w:val="nil"/>
              </w:pBdr>
              <w:spacing w:after="0" w:line="320" w:lineRule="exact"/>
              <w:rPr>
                <w:rFonts w:eastAsia="Arial" w:cs="Arial"/>
                <w:color w:val="000000"/>
                <w:u w:color="000000"/>
                <w:bdr w:val="nil"/>
                <w:lang w:eastAsia="en-GB"/>
              </w:rPr>
            </w:pPr>
            <w:r w:rsidRPr="00B60505">
              <w:rPr>
                <w:rFonts w:eastAsia="Arial" w:cs="Arial"/>
                <w:b/>
                <w:bCs/>
                <w:color w:val="000000"/>
                <w:u w:color="000000"/>
                <w:bdr w:val="nil"/>
                <w:lang w:eastAsia="en-GB"/>
              </w:rPr>
              <w:t>Chair: Councillor Ian Stephens</w:t>
            </w:r>
            <w:r w:rsidRPr="00B60505">
              <w:rPr>
                <w:rFonts w:eastAsia="Arial" w:cs="Arial"/>
                <w:color w:val="000000"/>
                <w:u w:color="000000"/>
                <w:bdr w:val="nil"/>
                <w:lang w:eastAsia="en-GB"/>
              </w:rPr>
              <w:t>,</w:t>
            </w:r>
            <w:r w:rsidRPr="00B60505">
              <w:rPr>
                <w:rFonts w:eastAsia="Arial" w:cs="Arial"/>
                <w:b/>
                <w:bCs/>
                <w:color w:val="000000"/>
                <w:u w:color="000000"/>
                <w:bdr w:val="nil"/>
                <w:lang w:eastAsia="en-GB"/>
              </w:rPr>
              <w:t xml:space="preserve"> </w:t>
            </w:r>
            <w:r w:rsidRPr="00B60505">
              <w:rPr>
                <w:rFonts w:eastAsia="Arial" w:cs="Arial"/>
                <w:color w:val="000000"/>
                <w:u w:color="000000"/>
                <w:bdr w:val="nil"/>
                <w:lang w:eastAsia="en-GB"/>
              </w:rPr>
              <w:t>Chair LGA Fire Services Management Committee and Isle of Wight Council</w:t>
            </w:r>
          </w:p>
        </w:tc>
      </w:tr>
    </w:tbl>
    <w:p w:rsidR="003F2353" w:rsidRPr="00891AE9" w:rsidRDefault="003F2353" w:rsidP="003F2353">
      <w:pPr>
        <w:rPr>
          <w:rFonts w:cs="Arial"/>
        </w:rPr>
      </w:pPr>
    </w:p>
    <w:p w:rsidR="003F2353" w:rsidRPr="003F2353" w:rsidRDefault="003F2353">
      <w:pPr>
        <w:spacing w:line="259" w:lineRule="auto"/>
        <w:ind w:left="0" w:firstLine="0"/>
        <w:rPr>
          <w:rFonts w:cs="Arial"/>
        </w:rPr>
      </w:pPr>
    </w:p>
    <w:sectPr w:rsidR="003F2353" w:rsidRPr="003F2353" w:rsidSect="00760482">
      <w:headerReference w:type="default" r:id="rId10"/>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52E" w:rsidRPr="00C803F3" w:rsidRDefault="0019052E" w:rsidP="00C803F3">
      <w:r>
        <w:separator/>
      </w:r>
    </w:p>
  </w:endnote>
  <w:endnote w:type="continuationSeparator" w:id="0">
    <w:p w:rsidR="0019052E" w:rsidRPr="00C803F3" w:rsidRDefault="0019052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MTStd-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52E" w:rsidRPr="00C803F3" w:rsidRDefault="0019052E" w:rsidP="00C803F3">
      <w:r>
        <w:separator/>
      </w:r>
    </w:p>
  </w:footnote>
  <w:footnote w:type="continuationSeparator" w:id="0">
    <w:p w:rsidR="0019052E" w:rsidRPr="00C803F3" w:rsidRDefault="0019052E"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482" w:rsidRDefault="0076048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60482" w:rsidRPr="00C25CA7" w:rsidTr="000F69FB">
      <w:trPr>
        <w:trHeight w:val="416"/>
      </w:trPr>
      <w:tc>
        <w:tcPr>
          <w:tcW w:w="5812" w:type="dxa"/>
          <w:vMerge w:val="restart"/>
        </w:tcPr>
        <w:p w:rsidR="00760482" w:rsidRPr="00C803F3" w:rsidRDefault="00760482" w:rsidP="00C803F3">
          <w:r w:rsidRPr="00C803F3">
            <w:rPr>
              <w:noProof/>
              <w:lang w:eastAsia="en-GB"/>
            </w:rPr>
            <w:drawing>
              <wp:inline distT="0" distB="0" distL="0" distR="0" wp14:anchorId="5837A1DA" wp14:editId="5837A1DB">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659071373"/>
          <w:placeholder>
            <w:docPart w:val="E82C81CF1FFA4ABEBE434B5B73B7C3E5"/>
          </w:placeholder>
        </w:sdtPr>
        <w:sdtEndPr/>
        <w:sdtContent>
          <w:tc>
            <w:tcPr>
              <w:tcW w:w="4106" w:type="dxa"/>
            </w:tcPr>
            <w:p w:rsidR="00D87F63" w:rsidRDefault="00760482" w:rsidP="00D87F63">
              <w:pPr>
                <w:ind w:left="34" w:firstLine="0"/>
                <w:rPr>
                  <w:b/>
                </w:rPr>
              </w:pPr>
              <w:r w:rsidRPr="00D87F63">
                <w:rPr>
                  <w:b/>
                </w:rPr>
                <w:t>Fire Services Management Committee</w:t>
              </w:r>
            </w:p>
            <w:p w:rsidR="00760482" w:rsidRPr="00C803F3" w:rsidRDefault="00760482" w:rsidP="00D87F63">
              <w:pPr>
                <w:ind w:left="34" w:firstLine="0"/>
              </w:pPr>
            </w:p>
          </w:tc>
        </w:sdtContent>
      </w:sdt>
    </w:tr>
    <w:tr w:rsidR="00760482" w:rsidTr="000F69FB">
      <w:trPr>
        <w:trHeight w:val="406"/>
      </w:trPr>
      <w:tc>
        <w:tcPr>
          <w:tcW w:w="5812" w:type="dxa"/>
          <w:vMerge/>
        </w:tcPr>
        <w:p w:rsidR="00760482" w:rsidRPr="00A627DD" w:rsidRDefault="00760482" w:rsidP="00C803F3"/>
      </w:tc>
      <w:tc>
        <w:tcPr>
          <w:tcW w:w="4106" w:type="dxa"/>
        </w:tcPr>
        <w:sdt>
          <w:sdtPr>
            <w:alias w:val="Date"/>
            <w:tag w:val="Date"/>
            <w:id w:val="-1290504141"/>
            <w:placeholder>
              <w:docPart w:val="DC36D9B85A214F14AB68618A90760C36"/>
            </w:placeholder>
            <w:date w:fullDate="2018-03-12T00:00:00Z">
              <w:dateFormat w:val="dd MMMM yyyy"/>
              <w:lid w:val="en-GB"/>
              <w:storeMappedDataAs w:val="dateTime"/>
              <w:calendar w:val="gregorian"/>
            </w:date>
          </w:sdtPr>
          <w:sdtEndPr/>
          <w:sdtContent>
            <w:p w:rsidR="00760482" w:rsidRPr="00C803F3" w:rsidRDefault="00760482" w:rsidP="00C803F3">
              <w:r>
                <w:t>12 March 2018</w:t>
              </w:r>
            </w:p>
          </w:sdtContent>
        </w:sdt>
      </w:tc>
    </w:tr>
  </w:tbl>
  <w:p w:rsidR="00760482" w:rsidRDefault="00760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57D1D"/>
    <w:multiLevelType w:val="multilevel"/>
    <w:tmpl w:val="B27E1302"/>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1137"/>
        </w:tabs>
        <w:ind w:left="1137" w:hanging="57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 w15:restartNumberingAfterBreak="0">
    <w:nsid w:val="1FB64C67"/>
    <w:multiLevelType w:val="hybridMultilevel"/>
    <w:tmpl w:val="708C491E"/>
    <w:lvl w:ilvl="0" w:tplc="9A205226">
      <w:start w:val="1"/>
      <w:numFmt w:val="decimal"/>
      <w:lvlText w:val="%1."/>
      <w:lvlJc w:val="left"/>
      <w:pPr>
        <w:ind w:left="720" w:hanging="360"/>
      </w:pPr>
      <w:rPr>
        <w:rFonts w:ascii="Arial" w:eastAsia="Times New Roman" w:hAnsi="Arial" w:cs="Arial"/>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D81F17"/>
    <w:multiLevelType w:val="multilevel"/>
    <w:tmpl w:val="949EF7C8"/>
    <w:lvl w:ilvl="0">
      <w:start w:val="1"/>
      <w:numFmt w:val="decimal"/>
      <w:lvlText w:val="3.%1"/>
      <w:lvlJc w:val="left"/>
      <w:pPr>
        <w:tabs>
          <w:tab w:val="num" w:pos="1134"/>
        </w:tabs>
        <w:ind w:left="1134" w:hanging="567"/>
      </w:pPr>
      <w:rPr>
        <w:rFonts w:ascii="Arial" w:hAnsi="Arial" w:hint="default"/>
        <w:b w:val="0"/>
        <w:i w:val="0"/>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3E481B9E"/>
    <w:multiLevelType w:val="multilevel"/>
    <w:tmpl w:val="83EC9952"/>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0630D"/>
    <w:rsid w:val="0010710B"/>
    <w:rsid w:val="0019052E"/>
    <w:rsid w:val="001B36CE"/>
    <w:rsid w:val="001B3F1B"/>
    <w:rsid w:val="001B6705"/>
    <w:rsid w:val="002539E9"/>
    <w:rsid w:val="00280D9E"/>
    <w:rsid w:val="00301A51"/>
    <w:rsid w:val="003F2353"/>
    <w:rsid w:val="00410CF1"/>
    <w:rsid w:val="00461C67"/>
    <w:rsid w:val="005148F3"/>
    <w:rsid w:val="00712C86"/>
    <w:rsid w:val="00760482"/>
    <w:rsid w:val="007622BA"/>
    <w:rsid w:val="00795C95"/>
    <w:rsid w:val="0080661C"/>
    <w:rsid w:val="00860808"/>
    <w:rsid w:val="00891AE9"/>
    <w:rsid w:val="009B1AA8"/>
    <w:rsid w:val="009B6F95"/>
    <w:rsid w:val="009E1E21"/>
    <w:rsid w:val="00A16699"/>
    <w:rsid w:val="00AE780B"/>
    <w:rsid w:val="00B84F31"/>
    <w:rsid w:val="00C803F3"/>
    <w:rsid w:val="00D45B4D"/>
    <w:rsid w:val="00D87F63"/>
    <w:rsid w:val="00D94B23"/>
    <w:rsid w:val="00DA7394"/>
    <w:rsid w:val="00E65498"/>
    <w:rsid w:val="00EE1EF8"/>
    <w:rsid w:val="00FF17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next w:val="Body"/>
    <w:link w:val="Heading2Char"/>
    <w:rsid w:val="001B6705"/>
    <w:pPr>
      <w:keepNext/>
      <w:pBdr>
        <w:top w:val="nil"/>
        <w:left w:val="nil"/>
        <w:bottom w:val="nil"/>
        <w:right w:val="nil"/>
        <w:between w:val="nil"/>
        <w:bar w:val="nil"/>
      </w:pBdr>
      <w:spacing w:after="0" w:line="240" w:lineRule="auto"/>
      <w:outlineLvl w:val="1"/>
    </w:pPr>
    <w:rPr>
      <w:rFonts w:ascii="Arial" w:eastAsia="Arial Unicode MS" w:hAnsi="Arial" w:cs="Arial Unicode MS"/>
      <w:color w:val="000000"/>
      <w:sz w:val="36"/>
      <w:szCs w:val="36"/>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CommentReference">
    <w:name w:val="annotation reference"/>
    <w:basedOn w:val="DefaultParagraphFont"/>
    <w:uiPriority w:val="99"/>
    <w:semiHidden/>
    <w:unhideWhenUsed/>
    <w:rsid w:val="00410CF1"/>
    <w:rPr>
      <w:sz w:val="16"/>
      <w:szCs w:val="16"/>
    </w:rPr>
  </w:style>
  <w:style w:type="paragraph" w:styleId="CommentText">
    <w:name w:val="annotation text"/>
    <w:basedOn w:val="Normal"/>
    <w:link w:val="CommentTextChar"/>
    <w:uiPriority w:val="99"/>
    <w:semiHidden/>
    <w:unhideWhenUsed/>
    <w:rsid w:val="00410CF1"/>
    <w:pPr>
      <w:spacing w:line="240" w:lineRule="auto"/>
      <w:ind w:left="0" w:firstLine="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410CF1"/>
    <w:rPr>
      <w:rFonts w:eastAsiaTheme="minorHAnsi"/>
      <w:sz w:val="20"/>
      <w:szCs w:val="20"/>
      <w:lang w:eastAsia="en-US"/>
    </w:rPr>
  </w:style>
  <w:style w:type="paragraph" w:styleId="BalloonText">
    <w:name w:val="Balloon Text"/>
    <w:basedOn w:val="Normal"/>
    <w:link w:val="BalloonTextChar"/>
    <w:uiPriority w:val="99"/>
    <w:semiHidden/>
    <w:unhideWhenUsed/>
    <w:rsid w:val="00410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CF1"/>
    <w:rPr>
      <w:rFonts w:ascii="Segoe UI" w:eastAsiaTheme="minorHAnsi" w:hAnsi="Segoe UI" w:cs="Segoe UI"/>
      <w:sz w:val="18"/>
      <w:szCs w:val="18"/>
      <w:lang w:eastAsia="en-US"/>
    </w:rPr>
  </w:style>
  <w:style w:type="character" w:customStyle="1" w:styleId="Heading2Char">
    <w:name w:val="Heading 2 Char"/>
    <w:basedOn w:val="DefaultParagraphFont"/>
    <w:link w:val="Heading2"/>
    <w:rsid w:val="001B6705"/>
    <w:rPr>
      <w:rFonts w:ascii="Arial" w:eastAsia="Arial Unicode MS" w:hAnsi="Arial" w:cs="Arial Unicode MS"/>
      <w:color w:val="000000"/>
      <w:sz w:val="36"/>
      <w:szCs w:val="36"/>
      <w:u w:color="000000"/>
      <w:bdr w:val="nil"/>
      <w:lang w:val="en-US" w:eastAsia="en-GB"/>
    </w:rPr>
  </w:style>
  <w:style w:type="paragraph" w:customStyle="1" w:styleId="Body">
    <w:name w:val="Body"/>
    <w:rsid w:val="001B670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n-GB"/>
    </w:rPr>
  </w:style>
  <w:style w:type="paragraph" w:customStyle="1" w:styleId="TableText">
    <w:name w:val="Table Text"/>
    <w:rsid w:val="001B6705"/>
    <w:pPr>
      <w:widowControl w:val="0"/>
      <w:pBdr>
        <w:top w:val="nil"/>
        <w:left w:val="nil"/>
        <w:bottom w:val="nil"/>
        <w:right w:val="nil"/>
        <w:between w:val="nil"/>
        <w:bar w:val="nil"/>
      </w:pBdr>
      <w:spacing w:after="0" w:line="400" w:lineRule="exact"/>
    </w:pPr>
    <w:rPr>
      <w:rFonts w:ascii="Arial" w:eastAsia="Arial Unicode MS" w:hAnsi="Arial"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89417280EB464F69912E364587A971F1"/>
        <w:category>
          <w:name w:val="General"/>
          <w:gallery w:val="placeholder"/>
        </w:category>
        <w:types>
          <w:type w:val="bbPlcHdr"/>
        </w:types>
        <w:behaviors>
          <w:behavior w:val="content"/>
        </w:behaviors>
        <w:guid w:val="{29033EF7-D088-4D24-8F9F-A46EF17CEB2E}"/>
      </w:docPartPr>
      <w:docPartBody>
        <w:p w:rsidR="00DF272D" w:rsidRDefault="00DF272D" w:rsidP="00DF272D">
          <w:pPr>
            <w:pStyle w:val="89417280EB464F69912E364587A971F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MTStd-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A0896"/>
    <w:rsid w:val="001C79DF"/>
    <w:rsid w:val="002F1F5C"/>
    <w:rsid w:val="004E2C7C"/>
    <w:rsid w:val="00B5044D"/>
    <w:rsid w:val="00B710F9"/>
    <w:rsid w:val="00DF272D"/>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72D"/>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89417280EB464F69912E364587A971F1">
    <w:name w:val="89417280EB464F69912E364587A971F1"/>
    <w:rsid w:val="00DF272D"/>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a2450aae-1d20-4711-921f-ba4e3dc97b4d"/>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4912FDC0</Template>
  <TotalTime>13</TotalTime>
  <Pages>10</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Felicity Harris</cp:lastModifiedBy>
  <cp:revision>7</cp:revision>
  <dcterms:created xsi:type="dcterms:W3CDTF">2018-03-08T10:09:00Z</dcterms:created>
  <dcterms:modified xsi:type="dcterms:W3CDTF">2018-03-09T11:44:00Z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